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8EC6" w14:textId="77777777" w:rsidR="008E743D" w:rsidRDefault="00957958">
      <w:r>
        <w:t xml:space="preserve">  INQUADRAMENTO TERRITORIALE:</w:t>
      </w: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694"/>
        <w:gridCol w:w="2126"/>
        <w:gridCol w:w="2693"/>
      </w:tblGrid>
      <w:tr w:rsidR="008E743D" w14:paraId="367733D3" w14:textId="77777777">
        <w:trPr>
          <w:cantSplit/>
          <w:tblHeader/>
        </w:trPr>
        <w:tc>
          <w:tcPr>
            <w:tcW w:w="2376" w:type="dxa"/>
          </w:tcPr>
          <w:p w14:paraId="5782FD92" w14:textId="77777777" w:rsidR="008E743D" w:rsidRDefault="00957958">
            <w:r>
              <w:t>COMUNE:</w:t>
            </w:r>
          </w:p>
        </w:tc>
        <w:tc>
          <w:tcPr>
            <w:tcW w:w="2694" w:type="dxa"/>
          </w:tcPr>
          <w:p w14:paraId="5746BA5B" w14:textId="77777777" w:rsidR="008E743D" w:rsidRDefault="00957958">
            <w:r>
              <w:t>PROVINCIA:</w:t>
            </w:r>
          </w:p>
        </w:tc>
        <w:tc>
          <w:tcPr>
            <w:tcW w:w="2126" w:type="dxa"/>
          </w:tcPr>
          <w:p w14:paraId="4F68199D" w14:textId="77777777" w:rsidR="008E743D" w:rsidRDefault="00957958">
            <w:r>
              <w:t>MACROAREA:</w:t>
            </w:r>
          </w:p>
        </w:tc>
        <w:tc>
          <w:tcPr>
            <w:tcW w:w="2693" w:type="dxa"/>
          </w:tcPr>
          <w:p w14:paraId="67AB6CBB" w14:textId="77777777" w:rsidR="008E743D" w:rsidRDefault="00957958">
            <w:pPr>
              <w:jc w:val="center"/>
            </w:pPr>
            <w:r>
              <w:t xml:space="preserve"> AREA:</w:t>
            </w:r>
          </w:p>
        </w:tc>
      </w:tr>
      <w:tr w:rsidR="00962D76" w14:paraId="30D3F847" w14:textId="77777777">
        <w:trPr>
          <w:cantSplit/>
          <w:tblHeader/>
        </w:trPr>
        <w:tc>
          <w:tcPr>
            <w:tcW w:w="2376" w:type="dxa"/>
          </w:tcPr>
          <w:p w14:paraId="160C0317" w14:textId="77777777" w:rsidR="00962D76" w:rsidRPr="00F61C29" w:rsidRDefault="00962D76" w:rsidP="00962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SENISE</w:t>
            </w:r>
          </w:p>
        </w:tc>
        <w:tc>
          <w:tcPr>
            <w:tcW w:w="2694" w:type="dxa"/>
          </w:tcPr>
          <w:p w14:paraId="65DF503C" w14:textId="77777777" w:rsidR="00962D76" w:rsidRPr="00F61C29" w:rsidRDefault="00962D76" w:rsidP="00962D76">
            <w:pPr>
              <w:rPr>
                <w:sz w:val="18"/>
                <w:szCs w:val="18"/>
              </w:rPr>
            </w:pPr>
            <w:r w:rsidRPr="00F61C29">
              <w:rPr>
                <w:sz w:val="18"/>
                <w:szCs w:val="18"/>
              </w:rPr>
              <w:t>POTENZA</w:t>
            </w:r>
          </w:p>
        </w:tc>
        <w:tc>
          <w:tcPr>
            <w:tcW w:w="2126" w:type="dxa"/>
          </w:tcPr>
          <w:p w14:paraId="4316078E" w14:textId="77777777" w:rsidR="00962D76" w:rsidRDefault="00962D76" w:rsidP="00962D76"/>
        </w:tc>
        <w:tc>
          <w:tcPr>
            <w:tcW w:w="2693" w:type="dxa"/>
          </w:tcPr>
          <w:p w14:paraId="3F2CB2CB" w14:textId="77777777" w:rsidR="00962D76" w:rsidRPr="00F61C29" w:rsidRDefault="00E4795B" w:rsidP="00962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14:paraId="4EE89029" w14:textId="77777777" w:rsidR="008E743D" w:rsidRDefault="008E743D" w:rsidP="00DF4A29"/>
    <w:p w14:paraId="4AEF62F7" w14:textId="77777777" w:rsidR="008E743D" w:rsidRDefault="00957958">
      <w:pPr>
        <w:jc w:val="center"/>
      </w:pPr>
      <w:r>
        <w:t>INTERVENTO  N</w:t>
      </w:r>
      <w:r>
        <w:rPr>
          <w:b/>
        </w:rPr>
        <w:t>.  2   - Infrastrutture Verdi anche in ambiente Urbano e periurbano</w:t>
      </w:r>
    </w:p>
    <w:tbl>
      <w:tblPr>
        <w:tblStyle w:val="a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8E743D" w14:paraId="7F40C625" w14:textId="77777777" w:rsidTr="0090683B">
        <w:trPr>
          <w:cantSplit/>
          <w:trHeight w:val="414"/>
          <w:tblHeader/>
        </w:trPr>
        <w:tc>
          <w:tcPr>
            <w:tcW w:w="675" w:type="dxa"/>
          </w:tcPr>
          <w:p w14:paraId="5CB4710D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N.</w:t>
            </w:r>
          </w:p>
        </w:tc>
        <w:tc>
          <w:tcPr>
            <w:tcW w:w="1560" w:type="dxa"/>
          </w:tcPr>
          <w:p w14:paraId="1161D8F7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LOCALITA’</w:t>
            </w:r>
          </w:p>
        </w:tc>
        <w:tc>
          <w:tcPr>
            <w:tcW w:w="737" w:type="dxa"/>
          </w:tcPr>
          <w:p w14:paraId="71CD3C04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FG</w:t>
            </w:r>
          </w:p>
        </w:tc>
        <w:tc>
          <w:tcPr>
            <w:tcW w:w="709" w:type="dxa"/>
          </w:tcPr>
          <w:p w14:paraId="69845FCF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P.LLA</w:t>
            </w:r>
          </w:p>
        </w:tc>
        <w:tc>
          <w:tcPr>
            <w:tcW w:w="1134" w:type="dxa"/>
          </w:tcPr>
          <w:p w14:paraId="165C79DE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Sup./est.  Intervento</w:t>
            </w:r>
          </w:p>
        </w:tc>
        <w:tc>
          <w:tcPr>
            <w:tcW w:w="963" w:type="dxa"/>
          </w:tcPr>
          <w:p w14:paraId="74BC022D" w14:textId="77777777" w:rsidR="008E743D" w:rsidRPr="00232F59" w:rsidRDefault="00957958">
            <w:pPr>
              <w:jc w:val="center"/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Missione</w:t>
            </w:r>
          </w:p>
          <w:p w14:paraId="6BAC71F4" w14:textId="77777777" w:rsidR="008E743D" w:rsidRPr="00232F59" w:rsidRDefault="00957958">
            <w:pPr>
              <w:jc w:val="center"/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(MS)</w:t>
            </w:r>
          </w:p>
        </w:tc>
        <w:tc>
          <w:tcPr>
            <w:tcW w:w="4111" w:type="dxa"/>
          </w:tcPr>
          <w:p w14:paraId="519C9659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Tipologia Intervento</w:t>
            </w:r>
          </w:p>
        </w:tc>
      </w:tr>
      <w:tr w:rsidR="008E743D" w14:paraId="1CA8709F" w14:textId="77777777" w:rsidTr="0090683B">
        <w:trPr>
          <w:cantSplit/>
          <w:tblHeader/>
        </w:trPr>
        <w:tc>
          <w:tcPr>
            <w:tcW w:w="675" w:type="dxa"/>
            <w:vAlign w:val="center"/>
          </w:tcPr>
          <w:p w14:paraId="72FE7645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2.1</w:t>
            </w:r>
            <w:r w:rsidR="0090683B">
              <w:rPr>
                <w:sz w:val="18"/>
                <w:szCs w:val="18"/>
              </w:rPr>
              <w:t>.1</w:t>
            </w:r>
          </w:p>
        </w:tc>
        <w:tc>
          <w:tcPr>
            <w:tcW w:w="1560" w:type="dxa"/>
            <w:vAlign w:val="center"/>
          </w:tcPr>
          <w:p w14:paraId="270C2696" w14:textId="77777777" w:rsidR="008E743D" w:rsidRPr="00232F59" w:rsidRDefault="00957958">
            <w:pPr>
              <w:jc w:val="center"/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Centro Urbano</w:t>
            </w:r>
          </w:p>
        </w:tc>
        <w:tc>
          <w:tcPr>
            <w:tcW w:w="737" w:type="dxa"/>
            <w:vAlign w:val="center"/>
          </w:tcPr>
          <w:p w14:paraId="1831032A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B531E5A" w14:textId="77777777" w:rsidR="008E743D" w:rsidRPr="00232F59" w:rsidRDefault="008E7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C03019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 xml:space="preserve"> Abitato</w:t>
            </w:r>
          </w:p>
        </w:tc>
        <w:tc>
          <w:tcPr>
            <w:tcW w:w="963" w:type="dxa"/>
            <w:vAlign w:val="center"/>
          </w:tcPr>
          <w:p w14:paraId="1E01FAE9" w14:textId="77777777" w:rsidR="008E743D" w:rsidRPr="00232F59" w:rsidRDefault="00957958">
            <w:pPr>
              <w:jc w:val="center"/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14:paraId="4D038F97" w14:textId="77777777" w:rsidR="008E743D" w:rsidRPr="00232F59" w:rsidRDefault="00957958">
            <w:pPr>
              <w:rPr>
                <w:sz w:val="18"/>
                <w:szCs w:val="18"/>
              </w:rPr>
            </w:pPr>
            <w:r w:rsidRPr="00232F59">
              <w:rPr>
                <w:sz w:val="18"/>
                <w:szCs w:val="18"/>
              </w:rPr>
              <w:t xml:space="preserve">Manutenzione del verde urbano, scolastico, parchi </w:t>
            </w:r>
          </w:p>
        </w:tc>
      </w:tr>
    </w:tbl>
    <w:p w14:paraId="04F5324C" w14:textId="77777777" w:rsidR="000C49A5" w:rsidRDefault="000C49A5">
      <w:pPr>
        <w:rPr>
          <w:sz w:val="24"/>
          <w:szCs w:val="24"/>
        </w:rPr>
      </w:pPr>
    </w:p>
    <w:p w14:paraId="4D97395E" w14:textId="77777777" w:rsidR="008E743D" w:rsidRDefault="00957958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a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2422"/>
        <w:gridCol w:w="3667"/>
      </w:tblGrid>
      <w:tr w:rsidR="008E743D" w14:paraId="77FE7301" w14:textId="77777777" w:rsidTr="0090683B">
        <w:trPr>
          <w:cantSplit/>
          <w:tblHeader/>
          <w:jc w:val="center"/>
        </w:trPr>
        <w:tc>
          <w:tcPr>
            <w:tcW w:w="704" w:type="dxa"/>
          </w:tcPr>
          <w:p w14:paraId="3D80A7FC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N.</w:t>
            </w:r>
          </w:p>
        </w:tc>
        <w:tc>
          <w:tcPr>
            <w:tcW w:w="2835" w:type="dxa"/>
            <w:vAlign w:val="center"/>
          </w:tcPr>
          <w:p w14:paraId="0BB94A6A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AREA PROTETTA (ind.)</w:t>
            </w:r>
          </w:p>
        </w:tc>
        <w:tc>
          <w:tcPr>
            <w:tcW w:w="2422" w:type="dxa"/>
            <w:vAlign w:val="center"/>
          </w:tcPr>
          <w:p w14:paraId="5E686C25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14:paraId="6709A4A6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Piano Assestamento forestale (Rif.)</w:t>
            </w:r>
          </w:p>
        </w:tc>
      </w:tr>
      <w:tr w:rsidR="008E743D" w14:paraId="50BB1986" w14:textId="77777777" w:rsidTr="0090683B">
        <w:trPr>
          <w:cantSplit/>
          <w:tblHeader/>
          <w:jc w:val="center"/>
        </w:trPr>
        <w:tc>
          <w:tcPr>
            <w:tcW w:w="704" w:type="dxa"/>
          </w:tcPr>
          <w:p w14:paraId="778EF37B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2.1</w:t>
            </w:r>
            <w:r w:rsidR="0090683B">
              <w:rPr>
                <w:sz w:val="18"/>
                <w:szCs w:val="18"/>
              </w:rPr>
              <w:t>.1</w:t>
            </w:r>
          </w:p>
        </w:tc>
        <w:tc>
          <w:tcPr>
            <w:tcW w:w="2835" w:type="dxa"/>
            <w:vAlign w:val="center"/>
          </w:tcPr>
          <w:p w14:paraId="421FBB48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2422" w:type="dxa"/>
            <w:vAlign w:val="center"/>
          </w:tcPr>
          <w:p w14:paraId="56608DE6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14:paraId="51309B1A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NO</w:t>
            </w:r>
          </w:p>
        </w:tc>
      </w:tr>
    </w:tbl>
    <w:p w14:paraId="34CF04CB" w14:textId="77777777" w:rsidR="008E743D" w:rsidRDefault="009579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83"/>
        <w:gridCol w:w="2593"/>
        <w:gridCol w:w="3648"/>
      </w:tblGrid>
      <w:tr w:rsidR="008E743D" w14:paraId="3FC8548B" w14:textId="77777777" w:rsidTr="0090683B">
        <w:trPr>
          <w:cantSplit/>
          <w:tblHeader/>
          <w:jc w:val="center"/>
        </w:trPr>
        <w:tc>
          <w:tcPr>
            <w:tcW w:w="704" w:type="dxa"/>
          </w:tcPr>
          <w:p w14:paraId="04F7B4CB" w14:textId="77777777" w:rsidR="008E743D" w:rsidRDefault="00957958">
            <w:pPr>
              <w:jc w:val="center"/>
            </w:pPr>
            <w:r>
              <w:t>N.</w:t>
            </w:r>
          </w:p>
        </w:tc>
        <w:tc>
          <w:tcPr>
            <w:tcW w:w="2683" w:type="dxa"/>
            <w:vAlign w:val="center"/>
          </w:tcPr>
          <w:p w14:paraId="2DDF8971" w14:textId="77777777" w:rsidR="008E743D" w:rsidRDefault="00957958">
            <w:pPr>
              <w:jc w:val="center"/>
            </w:pPr>
            <w:r>
              <w:t xml:space="preserve"> Altri Vincoli</w:t>
            </w:r>
          </w:p>
        </w:tc>
        <w:tc>
          <w:tcPr>
            <w:tcW w:w="2593" w:type="dxa"/>
            <w:vAlign w:val="center"/>
          </w:tcPr>
          <w:p w14:paraId="73A888A4" w14:textId="77777777" w:rsidR="008E743D" w:rsidRDefault="00957958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14:paraId="238EFE8E" w14:textId="77777777" w:rsidR="008E743D" w:rsidRDefault="00957958">
            <w:pPr>
              <w:jc w:val="center"/>
            </w:pPr>
            <w:r>
              <w:t xml:space="preserve">Note </w:t>
            </w:r>
          </w:p>
        </w:tc>
      </w:tr>
      <w:tr w:rsidR="000C49A5" w14:paraId="4A43E47E" w14:textId="77777777" w:rsidTr="0090683B">
        <w:trPr>
          <w:cantSplit/>
          <w:tblHeader/>
          <w:jc w:val="center"/>
        </w:trPr>
        <w:tc>
          <w:tcPr>
            <w:tcW w:w="704" w:type="dxa"/>
          </w:tcPr>
          <w:p w14:paraId="036032DD" w14:textId="77777777" w:rsidR="000C49A5" w:rsidRPr="000C49A5" w:rsidRDefault="000C49A5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2.1</w:t>
            </w:r>
            <w:r w:rsidR="0090683B">
              <w:rPr>
                <w:sz w:val="18"/>
                <w:szCs w:val="18"/>
              </w:rPr>
              <w:t>.1</w:t>
            </w:r>
          </w:p>
        </w:tc>
        <w:tc>
          <w:tcPr>
            <w:tcW w:w="2683" w:type="dxa"/>
            <w:vAlign w:val="center"/>
          </w:tcPr>
          <w:p w14:paraId="1C8BFE03" w14:textId="77777777" w:rsidR="000C49A5" w:rsidRPr="000C49A5" w:rsidRDefault="000C49A5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NO</w:t>
            </w:r>
          </w:p>
        </w:tc>
        <w:tc>
          <w:tcPr>
            <w:tcW w:w="2593" w:type="dxa"/>
            <w:vAlign w:val="center"/>
          </w:tcPr>
          <w:p w14:paraId="419C75A2" w14:textId="77777777" w:rsidR="000C49A5" w:rsidRPr="000C49A5" w:rsidRDefault="000C49A5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NO</w:t>
            </w:r>
          </w:p>
        </w:tc>
        <w:tc>
          <w:tcPr>
            <w:tcW w:w="3648" w:type="dxa"/>
            <w:vAlign w:val="center"/>
          </w:tcPr>
          <w:p w14:paraId="2A5998B3" w14:textId="77777777" w:rsidR="000C49A5" w:rsidRPr="000C49A5" w:rsidRDefault="000C49A5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NO</w:t>
            </w:r>
          </w:p>
        </w:tc>
      </w:tr>
    </w:tbl>
    <w:p w14:paraId="29A18AF8" w14:textId="77777777" w:rsidR="008E743D" w:rsidRDefault="008E743D">
      <w:pPr>
        <w:rPr>
          <w:sz w:val="24"/>
          <w:szCs w:val="24"/>
        </w:rPr>
      </w:pPr>
    </w:p>
    <w:p w14:paraId="355D13BA" w14:textId="77777777" w:rsidR="008E743D" w:rsidRDefault="00957958">
      <w:pPr>
        <w:jc w:val="center"/>
      </w:pPr>
      <w:r>
        <w:t>INTERVENTO  N</w:t>
      </w:r>
      <w:r>
        <w:rPr>
          <w:b/>
        </w:rPr>
        <w:t>.  3   - Missione 3 – Incremento Superficie Forestale</w:t>
      </w:r>
    </w:p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8E743D" w14:paraId="3E946518" w14:textId="77777777" w:rsidTr="000C49A5">
        <w:trPr>
          <w:cantSplit/>
          <w:trHeight w:val="483"/>
          <w:tblHeader/>
        </w:trPr>
        <w:tc>
          <w:tcPr>
            <w:tcW w:w="675" w:type="dxa"/>
          </w:tcPr>
          <w:p w14:paraId="4ECA92EC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4C734518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7D2E8FFE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7E570126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6AD41500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963" w:type="dxa"/>
          </w:tcPr>
          <w:p w14:paraId="65368720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77EAC6A4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04D370A0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8E743D" w14:paraId="09B429D8" w14:textId="77777777">
        <w:trPr>
          <w:cantSplit/>
          <w:tblHeader/>
        </w:trPr>
        <w:tc>
          <w:tcPr>
            <w:tcW w:w="675" w:type="dxa"/>
            <w:vAlign w:val="center"/>
          </w:tcPr>
          <w:p w14:paraId="5DF721AF" w14:textId="77777777" w:rsidR="008E743D" w:rsidRPr="000C49A5" w:rsidRDefault="00957958">
            <w:pPr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3.1.</w:t>
            </w:r>
            <w:r w:rsidR="00E930F0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6CD419DA" w14:textId="77777777" w:rsidR="008E743D" w:rsidRPr="000C49A5" w:rsidRDefault="0096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Loc. Sicileo</w:t>
            </w:r>
          </w:p>
        </w:tc>
        <w:tc>
          <w:tcPr>
            <w:tcW w:w="737" w:type="dxa"/>
            <w:vAlign w:val="center"/>
          </w:tcPr>
          <w:p w14:paraId="1FF0B3E3" w14:textId="77777777" w:rsidR="008E743D" w:rsidRPr="000C49A5" w:rsidRDefault="008E743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31D052" w14:textId="77777777" w:rsidR="008E743D" w:rsidRPr="000C49A5" w:rsidRDefault="008E7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11D738" w14:textId="77777777" w:rsidR="008E743D" w:rsidRPr="000C49A5" w:rsidRDefault="008E743D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17A5BE1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14:paraId="0E23AD18" w14:textId="77777777" w:rsidR="008E743D" w:rsidRPr="000C49A5" w:rsidRDefault="00957958">
            <w:pPr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 xml:space="preserve"> Operai Gestione Vivai</w:t>
            </w:r>
          </w:p>
        </w:tc>
      </w:tr>
    </w:tbl>
    <w:p w14:paraId="5FB5F8D1" w14:textId="77777777" w:rsidR="008E743D" w:rsidRDefault="00957958" w:rsidP="00DF4A29">
      <w:r>
        <w:tab/>
      </w:r>
    </w:p>
    <w:p w14:paraId="6317505A" w14:textId="77777777" w:rsidR="006A456B" w:rsidRDefault="006A456B" w:rsidP="006A456B">
      <w:pPr>
        <w:tabs>
          <w:tab w:val="left" w:pos="288"/>
        </w:tabs>
      </w:pPr>
      <w:r>
        <w:tab/>
        <w:t>VINCOLI</w:t>
      </w:r>
    </w:p>
    <w:tbl>
      <w:tblPr>
        <w:tblStyle w:val="a7"/>
        <w:tblW w:w="9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"/>
        <w:gridCol w:w="2918"/>
        <w:gridCol w:w="2422"/>
        <w:gridCol w:w="3667"/>
      </w:tblGrid>
      <w:tr w:rsidR="008E743D" w14:paraId="05FD89BE" w14:textId="77777777" w:rsidTr="008554DA">
        <w:trPr>
          <w:cantSplit/>
          <w:tblHeader/>
          <w:jc w:val="center"/>
        </w:trPr>
        <w:tc>
          <w:tcPr>
            <w:tcW w:w="788" w:type="dxa"/>
          </w:tcPr>
          <w:p w14:paraId="10727227" w14:textId="77777777" w:rsidR="008E743D" w:rsidRDefault="00957958">
            <w:pPr>
              <w:jc w:val="center"/>
            </w:pPr>
            <w:r>
              <w:t>N.</w:t>
            </w:r>
          </w:p>
        </w:tc>
        <w:tc>
          <w:tcPr>
            <w:tcW w:w="2918" w:type="dxa"/>
            <w:vAlign w:val="center"/>
          </w:tcPr>
          <w:p w14:paraId="1191F366" w14:textId="77777777" w:rsidR="008E743D" w:rsidRDefault="00957958">
            <w:pPr>
              <w:jc w:val="center"/>
            </w:pPr>
            <w:r>
              <w:t>AREA PROTETTA (ind.)</w:t>
            </w:r>
          </w:p>
        </w:tc>
        <w:tc>
          <w:tcPr>
            <w:tcW w:w="2422" w:type="dxa"/>
            <w:vAlign w:val="center"/>
          </w:tcPr>
          <w:p w14:paraId="2733507F" w14:textId="77777777" w:rsidR="008E743D" w:rsidRDefault="00957958">
            <w:pPr>
              <w:jc w:val="center"/>
            </w:pPr>
            <w:r>
              <w:t>PIANO DI GESTIONE (Rif.)</w:t>
            </w:r>
          </w:p>
        </w:tc>
        <w:tc>
          <w:tcPr>
            <w:tcW w:w="3667" w:type="dxa"/>
            <w:vAlign w:val="center"/>
          </w:tcPr>
          <w:p w14:paraId="76A3D3B4" w14:textId="77777777" w:rsidR="008E743D" w:rsidRDefault="00957958">
            <w:pPr>
              <w:jc w:val="center"/>
            </w:pPr>
            <w:r>
              <w:t>Piano Assestamento forestale (Rif.)</w:t>
            </w:r>
          </w:p>
        </w:tc>
      </w:tr>
      <w:tr w:rsidR="00962D76" w14:paraId="35D539FF" w14:textId="77777777" w:rsidTr="00962D76">
        <w:trPr>
          <w:cantSplit/>
          <w:trHeight w:val="220"/>
          <w:tblHeader/>
          <w:jc w:val="center"/>
        </w:trPr>
        <w:tc>
          <w:tcPr>
            <w:tcW w:w="788" w:type="dxa"/>
          </w:tcPr>
          <w:p w14:paraId="6A9A007C" w14:textId="77777777" w:rsidR="00962D76" w:rsidRPr="000C49A5" w:rsidRDefault="00E930F0" w:rsidP="000C4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2918" w:type="dxa"/>
            <w:vAlign w:val="center"/>
          </w:tcPr>
          <w:p w14:paraId="3111734F" w14:textId="77777777" w:rsidR="00962D76" w:rsidRPr="005B5F8B" w:rsidRDefault="00962D76" w:rsidP="00962D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EUAP Parco Naz. Pollino</w:t>
            </w:r>
            <w:r w:rsidRPr="005B5F8B">
              <w:rPr>
                <w:sz w:val="16"/>
                <w:szCs w:val="16"/>
              </w:rPr>
              <w:t xml:space="preserve"> ZPS IT 9210275 </w:t>
            </w:r>
          </w:p>
        </w:tc>
        <w:tc>
          <w:tcPr>
            <w:tcW w:w="2422" w:type="dxa"/>
            <w:vAlign w:val="center"/>
          </w:tcPr>
          <w:p w14:paraId="05816483" w14:textId="77777777" w:rsidR="00962D76" w:rsidRPr="00FC1245" w:rsidRDefault="00962D76" w:rsidP="0096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667" w:type="dxa"/>
            <w:vAlign w:val="center"/>
          </w:tcPr>
          <w:p w14:paraId="4FF99BA7" w14:textId="77777777" w:rsidR="00962D76" w:rsidRPr="00FC1245" w:rsidRDefault="00962D76" w:rsidP="0096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501ECDCB" w14:textId="77777777" w:rsidR="008E743D" w:rsidRDefault="009579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8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46"/>
        <w:gridCol w:w="2558"/>
        <w:gridCol w:w="3578"/>
      </w:tblGrid>
      <w:tr w:rsidR="008E743D" w14:paraId="3A244170" w14:textId="77777777" w:rsidTr="008554DA">
        <w:trPr>
          <w:cantSplit/>
          <w:tblHeader/>
          <w:jc w:val="center"/>
        </w:trPr>
        <w:tc>
          <w:tcPr>
            <w:tcW w:w="846" w:type="dxa"/>
          </w:tcPr>
          <w:p w14:paraId="48C9BCA3" w14:textId="77777777" w:rsidR="008E743D" w:rsidRDefault="00957958">
            <w:pPr>
              <w:jc w:val="center"/>
            </w:pPr>
            <w:r>
              <w:t>N.</w:t>
            </w:r>
          </w:p>
        </w:tc>
        <w:tc>
          <w:tcPr>
            <w:tcW w:w="2646" w:type="dxa"/>
            <w:vAlign w:val="center"/>
          </w:tcPr>
          <w:p w14:paraId="7E569586" w14:textId="77777777" w:rsidR="008E743D" w:rsidRDefault="00957958">
            <w:pPr>
              <w:jc w:val="center"/>
            </w:pPr>
            <w:r>
              <w:t xml:space="preserve"> Altri Vincoli</w:t>
            </w:r>
          </w:p>
        </w:tc>
        <w:tc>
          <w:tcPr>
            <w:tcW w:w="2558" w:type="dxa"/>
            <w:vAlign w:val="center"/>
          </w:tcPr>
          <w:p w14:paraId="5AB32D7D" w14:textId="77777777" w:rsidR="008E743D" w:rsidRDefault="00957958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578" w:type="dxa"/>
            <w:vAlign w:val="center"/>
          </w:tcPr>
          <w:p w14:paraId="26E4FF56" w14:textId="77777777" w:rsidR="008E743D" w:rsidRDefault="00957958">
            <w:pPr>
              <w:jc w:val="center"/>
            </w:pPr>
            <w:r>
              <w:t xml:space="preserve">Note </w:t>
            </w:r>
          </w:p>
        </w:tc>
      </w:tr>
      <w:tr w:rsidR="008E743D" w14:paraId="54074494" w14:textId="77777777" w:rsidTr="008554DA">
        <w:trPr>
          <w:cantSplit/>
          <w:tblHeader/>
          <w:jc w:val="center"/>
        </w:trPr>
        <w:tc>
          <w:tcPr>
            <w:tcW w:w="846" w:type="dxa"/>
          </w:tcPr>
          <w:p w14:paraId="1BEF2C33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3.1</w:t>
            </w:r>
            <w:r w:rsidR="008554DA">
              <w:rPr>
                <w:sz w:val="18"/>
                <w:szCs w:val="18"/>
              </w:rPr>
              <w:t>.1</w:t>
            </w:r>
          </w:p>
          <w:p w14:paraId="417F5115" w14:textId="77777777" w:rsidR="008E743D" w:rsidRPr="000C49A5" w:rsidRDefault="008E7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14:paraId="4C566114" w14:textId="77777777" w:rsidR="008E743D" w:rsidRPr="000C49A5" w:rsidRDefault="0096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957958" w:rsidRPr="000C49A5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558" w:type="dxa"/>
            <w:vAlign w:val="center"/>
          </w:tcPr>
          <w:p w14:paraId="28D71CED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>NO</w:t>
            </w:r>
          </w:p>
        </w:tc>
        <w:tc>
          <w:tcPr>
            <w:tcW w:w="3578" w:type="dxa"/>
            <w:vAlign w:val="center"/>
          </w:tcPr>
          <w:p w14:paraId="5F7D6FB6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6A337B1F" w14:textId="77777777" w:rsidR="008E743D" w:rsidRPr="000C49A5" w:rsidRDefault="00957958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 xml:space="preserve"> e  art. 6 comma 1,  DPR 380/2001</w:t>
            </w:r>
          </w:p>
        </w:tc>
      </w:tr>
    </w:tbl>
    <w:p w14:paraId="35DEC652" w14:textId="77777777" w:rsidR="00236FD6" w:rsidRDefault="00236FD6" w:rsidP="00DF4A29"/>
    <w:p w14:paraId="3E6B087D" w14:textId="77777777" w:rsidR="008E743D" w:rsidRPr="00957958" w:rsidRDefault="00957958" w:rsidP="00957958">
      <w:pPr>
        <w:jc w:val="center"/>
      </w:pPr>
      <w:r>
        <w:t>INTERVENTO  N</w:t>
      </w:r>
      <w:r>
        <w:rPr>
          <w:b/>
        </w:rPr>
        <w:t>.  4  - Missione 4 – Greenways Lucane (recupero Tratturi lucani)</w:t>
      </w:r>
    </w:p>
    <w:tbl>
      <w:tblPr>
        <w:tblStyle w:val="a9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567"/>
        <w:gridCol w:w="709"/>
        <w:gridCol w:w="1134"/>
        <w:gridCol w:w="992"/>
        <w:gridCol w:w="3544"/>
      </w:tblGrid>
      <w:tr w:rsidR="008E743D" w14:paraId="77C91649" w14:textId="77777777" w:rsidTr="002F7AA1">
        <w:trPr>
          <w:cantSplit/>
          <w:trHeight w:val="574"/>
          <w:tblHeader/>
        </w:trPr>
        <w:tc>
          <w:tcPr>
            <w:tcW w:w="675" w:type="dxa"/>
          </w:tcPr>
          <w:p w14:paraId="2B316EF1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2268" w:type="dxa"/>
          </w:tcPr>
          <w:p w14:paraId="2279CAA0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</w:tcPr>
          <w:p w14:paraId="355F2302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1DCED720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231FA079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992" w:type="dxa"/>
          </w:tcPr>
          <w:p w14:paraId="0F5BFE21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5730E5FE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3544" w:type="dxa"/>
          </w:tcPr>
          <w:p w14:paraId="09F42F59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C00CC5" w14:paraId="67E50047" w14:textId="77777777" w:rsidTr="002F7AA1">
        <w:trPr>
          <w:cantSplit/>
          <w:tblHeader/>
        </w:trPr>
        <w:tc>
          <w:tcPr>
            <w:tcW w:w="675" w:type="dxa"/>
          </w:tcPr>
          <w:p w14:paraId="7868EE1F" w14:textId="77777777" w:rsidR="00C00CC5" w:rsidRPr="00774760" w:rsidRDefault="00C00CC5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2268" w:type="dxa"/>
          </w:tcPr>
          <w:p w14:paraId="6C8401FC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Sentiero Coast to coast</w:t>
            </w:r>
            <w:r w:rsidR="00783271">
              <w:rPr>
                <w:rFonts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</w:tcPr>
          <w:p w14:paraId="1F4D21F3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1C356D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A81BE" w14:textId="77777777" w:rsidR="00C00CC5" w:rsidRPr="00FC1245" w:rsidRDefault="00DA40E3" w:rsidP="00CA7C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 m</w:t>
            </w:r>
          </w:p>
        </w:tc>
        <w:tc>
          <w:tcPr>
            <w:tcW w:w="992" w:type="dxa"/>
          </w:tcPr>
          <w:p w14:paraId="55904CA2" w14:textId="77777777" w:rsidR="00C00CC5" w:rsidRPr="00FC1245" w:rsidRDefault="00C00CC5" w:rsidP="00E87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1BD8D160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  <w:tr w:rsidR="00C00CC5" w14:paraId="294F0251" w14:textId="77777777" w:rsidTr="002F7AA1">
        <w:trPr>
          <w:cantSplit/>
          <w:tblHeader/>
        </w:trPr>
        <w:tc>
          <w:tcPr>
            <w:tcW w:w="675" w:type="dxa"/>
          </w:tcPr>
          <w:p w14:paraId="57488AAB" w14:textId="77777777" w:rsidR="00C00CC5" w:rsidRPr="00774760" w:rsidRDefault="00C00CC5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</w:p>
        </w:tc>
        <w:tc>
          <w:tcPr>
            <w:tcW w:w="2268" w:type="dxa"/>
          </w:tcPr>
          <w:p w14:paraId="14FCAB06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Sentiero Coast to coast</w:t>
            </w:r>
            <w:r w:rsidR="00783271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14:paraId="3C39C40C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22C30D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A17029" w14:textId="77777777" w:rsidR="00C00CC5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1300 m</w:t>
            </w:r>
          </w:p>
        </w:tc>
        <w:tc>
          <w:tcPr>
            <w:tcW w:w="992" w:type="dxa"/>
          </w:tcPr>
          <w:p w14:paraId="2358B5B4" w14:textId="77777777" w:rsidR="00C00CC5" w:rsidRPr="00FC1245" w:rsidRDefault="00C00CC5" w:rsidP="00E87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1D3F87F2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  <w:tr w:rsidR="00C00CC5" w14:paraId="596D2968" w14:textId="77777777" w:rsidTr="002F7AA1">
        <w:trPr>
          <w:cantSplit/>
          <w:tblHeader/>
        </w:trPr>
        <w:tc>
          <w:tcPr>
            <w:tcW w:w="675" w:type="dxa"/>
          </w:tcPr>
          <w:p w14:paraId="5718A821" w14:textId="77777777" w:rsidR="00C00CC5" w:rsidRPr="00774760" w:rsidRDefault="00C00CC5" w:rsidP="0095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4.1.3</w:t>
            </w:r>
          </w:p>
        </w:tc>
        <w:tc>
          <w:tcPr>
            <w:tcW w:w="2268" w:type="dxa"/>
          </w:tcPr>
          <w:p w14:paraId="67F6D77F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Sentiero Coast to coast</w:t>
            </w:r>
            <w:r w:rsidR="00783271">
              <w:rPr>
                <w:rFonts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</w:tcPr>
          <w:p w14:paraId="03B6175B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AAA6F7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D458AD" w14:textId="77777777" w:rsidR="00C00CC5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350 m</w:t>
            </w:r>
          </w:p>
        </w:tc>
        <w:tc>
          <w:tcPr>
            <w:tcW w:w="992" w:type="dxa"/>
          </w:tcPr>
          <w:p w14:paraId="595AC3EE" w14:textId="77777777" w:rsidR="00C00CC5" w:rsidRPr="00FC1245" w:rsidRDefault="00C00CC5" w:rsidP="00E87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0A1B6E8F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Manutenzione sentieri</w:t>
            </w:r>
          </w:p>
        </w:tc>
      </w:tr>
    </w:tbl>
    <w:p w14:paraId="4BDA633B" w14:textId="77777777" w:rsidR="008E743D" w:rsidRDefault="008E743D" w:rsidP="00957958"/>
    <w:p w14:paraId="141DB038" w14:textId="77777777" w:rsidR="00957958" w:rsidRDefault="00957958" w:rsidP="00957958">
      <w:r>
        <w:lastRenderedPageBreak/>
        <w:t>VINCOLI</w:t>
      </w:r>
    </w:p>
    <w:tbl>
      <w:tblPr>
        <w:tblStyle w:val="aa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977"/>
        <w:gridCol w:w="2551"/>
        <w:gridCol w:w="3367"/>
      </w:tblGrid>
      <w:tr w:rsidR="008E743D" w14:paraId="644FD9E4" w14:textId="77777777" w:rsidTr="00C93E90">
        <w:trPr>
          <w:cantSplit/>
          <w:trHeight w:val="334"/>
          <w:tblHeader/>
          <w:jc w:val="center"/>
        </w:trPr>
        <w:tc>
          <w:tcPr>
            <w:tcW w:w="959" w:type="dxa"/>
          </w:tcPr>
          <w:p w14:paraId="51FE0964" w14:textId="77777777" w:rsidR="008E743D" w:rsidRDefault="00957958">
            <w:pPr>
              <w:jc w:val="center"/>
            </w:pPr>
            <w:r>
              <w:tab/>
              <w:t>N.</w:t>
            </w:r>
          </w:p>
        </w:tc>
        <w:tc>
          <w:tcPr>
            <w:tcW w:w="2977" w:type="dxa"/>
            <w:vAlign w:val="center"/>
          </w:tcPr>
          <w:p w14:paraId="19BB323F" w14:textId="77777777" w:rsidR="008E743D" w:rsidRDefault="00957958" w:rsidP="00C93E90">
            <w:r>
              <w:t>AREA PROTETTA (ind.)</w:t>
            </w:r>
          </w:p>
        </w:tc>
        <w:tc>
          <w:tcPr>
            <w:tcW w:w="2551" w:type="dxa"/>
            <w:vAlign w:val="center"/>
          </w:tcPr>
          <w:p w14:paraId="3D836A76" w14:textId="77777777" w:rsidR="008E743D" w:rsidRDefault="00957958">
            <w:pPr>
              <w:jc w:val="center"/>
            </w:pPr>
            <w:r>
              <w:t>PIANO DI GESTIONE (Rif.)</w:t>
            </w:r>
          </w:p>
        </w:tc>
        <w:tc>
          <w:tcPr>
            <w:tcW w:w="3367" w:type="dxa"/>
            <w:vAlign w:val="center"/>
          </w:tcPr>
          <w:p w14:paraId="759806F5" w14:textId="77777777" w:rsidR="008E743D" w:rsidRDefault="00957958">
            <w:pPr>
              <w:jc w:val="center"/>
            </w:pPr>
            <w:r>
              <w:t>Piano Assestamento forestale (Rif.)</w:t>
            </w:r>
          </w:p>
        </w:tc>
      </w:tr>
      <w:tr w:rsidR="00957958" w14:paraId="725A9C32" w14:textId="77777777" w:rsidTr="00C93E90">
        <w:trPr>
          <w:cantSplit/>
          <w:tblHeader/>
          <w:jc w:val="center"/>
        </w:trPr>
        <w:tc>
          <w:tcPr>
            <w:tcW w:w="959" w:type="dxa"/>
          </w:tcPr>
          <w:p w14:paraId="6666E774" w14:textId="77777777" w:rsidR="00957958" w:rsidRPr="00774760" w:rsidRDefault="00783271" w:rsidP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E873FA">
              <w:rPr>
                <w:sz w:val="18"/>
                <w:szCs w:val="18"/>
              </w:rPr>
              <w:t>.1</w:t>
            </w:r>
            <w:r w:rsidR="00C00CC5">
              <w:rPr>
                <w:sz w:val="18"/>
                <w:szCs w:val="18"/>
              </w:rPr>
              <w:t>-3</w:t>
            </w:r>
          </w:p>
        </w:tc>
        <w:tc>
          <w:tcPr>
            <w:tcW w:w="2977" w:type="dxa"/>
            <w:vAlign w:val="center"/>
          </w:tcPr>
          <w:p w14:paraId="14CA2F00" w14:textId="77777777" w:rsidR="00957958" w:rsidRPr="00C06637" w:rsidRDefault="00957958" w:rsidP="0095795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EUAP Parco Naz. Pollino ZPS IT9210275</w:t>
            </w:r>
          </w:p>
        </w:tc>
        <w:tc>
          <w:tcPr>
            <w:tcW w:w="2551" w:type="dxa"/>
            <w:vAlign w:val="center"/>
          </w:tcPr>
          <w:p w14:paraId="2B79CF05" w14:textId="77777777" w:rsidR="00957958" w:rsidRPr="00795D6E" w:rsidRDefault="00957958" w:rsidP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7B07B93F" w14:textId="77777777" w:rsidR="00957958" w:rsidRPr="00795D6E" w:rsidRDefault="00957958" w:rsidP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927232D" w14:textId="77777777" w:rsidR="008E743D" w:rsidRDefault="009579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b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1985"/>
        <w:gridCol w:w="2619"/>
        <w:gridCol w:w="3969"/>
      </w:tblGrid>
      <w:tr w:rsidR="008E743D" w14:paraId="73E6F660" w14:textId="77777777" w:rsidTr="00C93E90">
        <w:trPr>
          <w:cantSplit/>
          <w:tblHeader/>
          <w:jc w:val="center"/>
        </w:trPr>
        <w:tc>
          <w:tcPr>
            <w:tcW w:w="1203" w:type="dxa"/>
          </w:tcPr>
          <w:p w14:paraId="0D7D3650" w14:textId="77777777" w:rsidR="008E743D" w:rsidRDefault="00957958">
            <w:pPr>
              <w:jc w:val="center"/>
            </w:pPr>
            <w:r>
              <w:t>N.</w:t>
            </w:r>
          </w:p>
        </w:tc>
        <w:tc>
          <w:tcPr>
            <w:tcW w:w="1985" w:type="dxa"/>
            <w:vAlign w:val="center"/>
          </w:tcPr>
          <w:p w14:paraId="1799610C" w14:textId="77777777" w:rsidR="008E743D" w:rsidRDefault="00957958">
            <w:pPr>
              <w:jc w:val="center"/>
            </w:pPr>
            <w:r>
              <w:t xml:space="preserve"> Altri Vincoli</w:t>
            </w:r>
          </w:p>
        </w:tc>
        <w:tc>
          <w:tcPr>
            <w:tcW w:w="2619" w:type="dxa"/>
            <w:vAlign w:val="center"/>
          </w:tcPr>
          <w:p w14:paraId="722CD5DC" w14:textId="77777777" w:rsidR="008E743D" w:rsidRDefault="00957958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969" w:type="dxa"/>
            <w:vAlign w:val="center"/>
          </w:tcPr>
          <w:p w14:paraId="3D154438" w14:textId="77777777" w:rsidR="008E743D" w:rsidRDefault="00957958">
            <w:pPr>
              <w:jc w:val="center"/>
            </w:pPr>
            <w:r>
              <w:t xml:space="preserve">Note </w:t>
            </w:r>
          </w:p>
        </w:tc>
      </w:tr>
      <w:tr w:rsidR="002F7AA1" w14:paraId="65A9E66C" w14:textId="77777777" w:rsidTr="00C93E90">
        <w:trPr>
          <w:cantSplit/>
          <w:tblHeader/>
          <w:jc w:val="center"/>
        </w:trPr>
        <w:tc>
          <w:tcPr>
            <w:tcW w:w="1203" w:type="dxa"/>
          </w:tcPr>
          <w:p w14:paraId="7E86BF80" w14:textId="77777777" w:rsidR="002F7AA1" w:rsidRDefault="00783271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E873FA">
              <w:rPr>
                <w:sz w:val="18"/>
                <w:szCs w:val="18"/>
              </w:rPr>
              <w:t>.1</w:t>
            </w:r>
            <w:r w:rsidR="00C00CC5">
              <w:rPr>
                <w:sz w:val="18"/>
                <w:szCs w:val="18"/>
              </w:rPr>
              <w:t>-3</w:t>
            </w:r>
          </w:p>
        </w:tc>
        <w:tc>
          <w:tcPr>
            <w:tcW w:w="1985" w:type="dxa"/>
            <w:vAlign w:val="center"/>
          </w:tcPr>
          <w:p w14:paraId="126D90CE" w14:textId="77777777" w:rsidR="002F7AA1" w:rsidRPr="001F6802" w:rsidRDefault="002F7AA1" w:rsidP="002C2023">
            <w:pPr>
              <w:jc w:val="center"/>
              <w:rPr>
                <w:sz w:val="18"/>
                <w:szCs w:val="18"/>
              </w:rPr>
            </w:pPr>
            <w:r w:rsidRPr="001F6802">
              <w:rPr>
                <w:sz w:val="18"/>
                <w:szCs w:val="18"/>
              </w:rPr>
              <w:t>NO</w:t>
            </w:r>
          </w:p>
        </w:tc>
        <w:tc>
          <w:tcPr>
            <w:tcW w:w="2619" w:type="dxa"/>
            <w:vAlign w:val="center"/>
          </w:tcPr>
          <w:p w14:paraId="1058F9B1" w14:textId="77777777" w:rsidR="002F7AA1" w:rsidRPr="001F6802" w:rsidRDefault="002F7AA1" w:rsidP="002C2023">
            <w:pPr>
              <w:jc w:val="center"/>
              <w:rPr>
                <w:sz w:val="18"/>
                <w:szCs w:val="18"/>
              </w:rPr>
            </w:pPr>
            <w:r w:rsidRPr="001F6802">
              <w:rPr>
                <w:sz w:val="18"/>
                <w:szCs w:val="18"/>
              </w:rPr>
              <w:t>NO</w:t>
            </w:r>
          </w:p>
        </w:tc>
        <w:tc>
          <w:tcPr>
            <w:tcW w:w="3969" w:type="dxa"/>
            <w:vAlign w:val="center"/>
          </w:tcPr>
          <w:p w14:paraId="406FC063" w14:textId="77777777" w:rsidR="00C00CC5" w:rsidRPr="000C49A5" w:rsidRDefault="00C00CC5" w:rsidP="00C00CC5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1A345B93" w14:textId="77777777" w:rsidR="002F7AA1" w:rsidRPr="00774760" w:rsidRDefault="00C00CC5" w:rsidP="00C00CC5">
            <w:pPr>
              <w:jc w:val="center"/>
              <w:rPr>
                <w:sz w:val="18"/>
                <w:szCs w:val="18"/>
              </w:rPr>
            </w:pPr>
            <w:r w:rsidRPr="000C49A5">
              <w:rPr>
                <w:sz w:val="18"/>
                <w:szCs w:val="18"/>
              </w:rPr>
              <w:t xml:space="preserve"> e  art. 6 comma 1,  DPR 380/2001</w:t>
            </w:r>
          </w:p>
        </w:tc>
      </w:tr>
    </w:tbl>
    <w:p w14:paraId="41F9BD23" w14:textId="77777777" w:rsidR="008E743D" w:rsidRDefault="008E743D" w:rsidP="004467B9">
      <w:pPr>
        <w:rPr>
          <w:sz w:val="24"/>
          <w:szCs w:val="24"/>
        </w:rPr>
      </w:pPr>
    </w:p>
    <w:p w14:paraId="24D9C3E1" w14:textId="77777777" w:rsidR="008E743D" w:rsidRDefault="00957958" w:rsidP="00E436F0">
      <w:pPr>
        <w:jc w:val="center"/>
      </w:pPr>
      <w:r>
        <w:t>INTERVENTO  N</w:t>
      </w:r>
      <w:r>
        <w:rPr>
          <w:b/>
        </w:rPr>
        <w:t>.  5  - PRIORITA' 5 - Interventi di cura attiva dei popolamenti forestali artificiali e    miglioramento dei boschi esistenti</w:t>
      </w:r>
    </w:p>
    <w:tbl>
      <w:tblPr>
        <w:tblStyle w:val="a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8E743D" w14:paraId="6895E9BF" w14:textId="77777777" w:rsidTr="004467B9">
        <w:trPr>
          <w:cantSplit/>
          <w:trHeight w:val="458"/>
          <w:tblHeader/>
        </w:trPr>
        <w:tc>
          <w:tcPr>
            <w:tcW w:w="675" w:type="dxa"/>
          </w:tcPr>
          <w:p w14:paraId="513C523F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122C2DFB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43ECA9A9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69358A10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45FE8791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963" w:type="dxa"/>
          </w:tcPr>
          <w:p w14:paraId="50A393E6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2E6DD0AC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45EB2276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5177AA" w14:paraId="59A07140" w14:textId="77777777" w:rsidTr="00EF26E5">
        <w:trPr>
          <w:cantSplit/>
          <w:tblHeader/>
        </w:trPr>
        <w:tc>
          <w:tcPr>
            <w:tcW w:w="675" w:type="dxa"/>
          </w:tcPr>
          <w:p w14:paraId="5A353F45" w14:textId="77777777" w:rsidR="005177AA" w:rsidRPr="001D5ECE" w:rsidRDefault="005177AA" w:rsidP="00EF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</w:t>
            </w:r>
          </w:p>
        </w:tc>
        <w:tc>
          <w:tcPr>
            <w:tcW w:w="1560" w:type="dxa"/>
          </w:tcPr>
          <w:p w14:paraId="47C90FB6" w14:textId="77777777" w:rsidR="005177AA" w:rsidRPr="00FC1245" w:rsidRDefault="005177AA" w:rsidP="00EF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 Sicileo </w:t>
            </w:r>
          </w:p>
        </w:tc>
        <w:tc>
          <w:tcPr>
            <w:tcW w:w="737" w:type="dxa"/>
          </w:tcPr>
          <w:p w14:paraId="076C8433" w14:textId="77777777" w:rsidR="005177AA" w:rsidRPr="00FC1245" w:rsidRDefault="005177AA" w:rsidP="00EF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14:paraId="69184C27" w14:textId="77777777" w:rsidR="005177AA" w:rsidRPr="00FC1245" w:rsidRDefault="005177AA" w:rsidP="00EF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</w:tcPr>
          <w:p w14:paraId="642E53C6" w14:textId="77777777" w:rsidR="005177AA" w:rsidRPr="00FC1245" w:rsidRDefault="00DA40E3" w:rsidP="00EF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 mq</w:t>
            </w:r>
          </w:p>
        </w:tc>
        <w:tc>
          <w:tcPr>
            <w:tcW w:w="963" w:type="dxa"/>
          </w:tcPr>
          <w:p w14:paraId="6050CA70" w14:textId="77777777" w:rsidR="005177AA" w:rsidRPr="00FC1245" w:rsidRDefault="005177AA" w:rsidP="00EF2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16732007" w14:textId="77777777" w:rsidR="005177AA" w:rsidRPr="00FC1245" w:rsidRDefault="00C33CD7" w:rsidP="00EF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Decespugliamento</w:t>
            </w:r>
          </w:p>
        </w:tc>
      </w:tr>
    </w:tbl>
    <w:p w14:paraId="7B2593BD" w14:textId="77777777" w:rsidR="00231DC4" w:rsidRDefault="00231DC4" w:rsidP="00C00CC5"/>
    <w:p w14:paraId="6BA1C4A6" w14:textId="77777777" w:rsidR="006A456B" w:rsidRDefault="006A456B" w:rsidP="006A456B">
      <w:r>
        <w:t>VINCOLI</w:t>
      </w:r>
    </w:p>
    <w:tbl>
      <w:tblPr>
        <w:tblStyle w:val="ad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77"/>
        <w:gridCol w:w="2556"/>
        <w:gridCol w:w="3504"/>
      </w:tblGrid>
      <w:tr w:rsidR="008E743D" w14:paraId="7B3C1CB3" w14:textId="77777777" w:rsidTr="004467B9">
        <w:trPr>
          <w:cantSplit/>
          <w:trHeight w:val="394"/>
          <w:tblHeader/>
          <w:jc w:val="center"/>
        </w:trPr>
        <w:tc>
          <w:tcPr>
            <w:tcW w:w="817" w:type="dxa"/>
          </w:tcPr>
          <w:p w14:paraId="38021269" w14:textId="77777777" w:rsidR="008E743D" w:rsidRDefault="00957958">
            <w:pPr>
              <w:jc w:val="center"/>
            </w:pPr>
            <w:r>
              <w:tab/>
              <w:t>N.</w:t>
            </w:r>
          </w:p>
        </w:tc>
        <w:tc>
          <w:tcPr>
            <w:tcW w:w="2977" w:type="dxa"/>
            <w:vAlign w:val="center"/>
          </w:tcPr>
          <w:p w14:paraId="42891498" w14:textId="77777777" w:rsidR="008E743D" w:rsidRDefault="00957958">
            <w:pPr>
              <w:jc w:val="center"/>
            </w:pPr>
            <w:r>
              <w:t>AREA PROTETTA (ind.)</w:t>
            </w:r>
          </w:p>
        </w:tc>
        <w:tc>
          <w:tcPr>
            <w:tcW w:w="2556" w:type="dxa"/>
            <w:vAlign w:val="center"/>
          </w:tcPr>
          <w:p w14:paraId="1FE7EBE1" w14:textId="77777777" w:rsidR="008E743D" w:rsidRDefault="00957958">
            <w:pPr>
              <w:jc w:val="center"/>
            </w:pPr>
            <w:r>
              <w:t>PIANO DI GESTIONE (Rif.)</w:t>
            </w:r>
          </w:p>
        </w:tc>
        <w:tc>
          <w:tcPr>
            <w:tcW w:w="3504" w:type="dxa"/>
            <w:vAlign w:val="center"/>
          </w:tcPr>
          <w:p w14:paraId="1F50D65B" w14:textId="77777777" w:rsidR="008E743D" w:rsidRDefault="00957958">
            <w:pPr>
              <w:jc w:val="center"/>
            </w:pPr>
            <w:r>
              <w:t>Piano Assestamento forestale (Rif.)</w:t>
            </w:r>
          </w:p>
        </w:tc>
      </w:tr>
      <w:tr w:rsidR="004467B9" w14:paraId="280460EB" w14:textId="77777777" w:rsidTr="004467B9">
        <w:trPr>
          <w:cantSplit/>
          <w:tblHeader/>
          <w:jc w:val="center"/>
        </w:trPr>
        <w:tc>
          <w:tcPr>
            <w:tcW w:w="817" w:type="dxa"/>
          </w:tcPr>
          <w:p w14:paraId="4C25EF58" w14:textId="77777777" w:rsidR="004467B9" w:rsidRPr="001D5ECE" w:rsidRDefault="00E873FA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5.1.1/2</w:t>
            </w:r>
          </w:p>
        </w:tc>
        <w:tc>
          <w:tcPr>
            <w:tcW w:w="2977" w:type="dxa"/>
            <w:vAlign w:val="center"/>
          </w:tcPr>
          <w:p w14:paraId="665BE798" w14:textId="77777777" w:rsidR="004467B9" w:rsidRPr="001F1B0D" w:rsidRDefault="004467B9" w:rsidP="002C2023">
            <w:pPr>
              <w:rPr>
                <w:sz w:val="16"/>
                <w:szCs w:val="16"/>
              </w:rPr>
            </w:pPr>
            <w:r w:rsidRPr="001F1B0D">
              <w:rPr>
                <w:sz w:val="16"/>
                <w:szCs w:val="16"/>
              </w:rPr>
              <w:t>EUAP Parco Naz. Pollino ZPS IT9210275</w:t>
            </w:r>
          </w:p>
        </w:tc>
        <w:tc>
          <w:tcPr>
            <w:tcW w:w="2556" w:type="dxa"/>
            <w:vAlign w:val="center"/>
          </w:tcPr>
          <w:p w14:paraId="6ED0B03F" w14:textId="77777777" w:rsidR="004467B9" w:rsidRPr="001D5ECE" w:rsidRDefault="004467B9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504" w:type="dxa"/>
            <w:vAlign w:val="center"/>
          </w:tcPr>
          <w:p w14:paraId="57064EA8" w14:textId="77777777" w:rsidR="004467B9" w:rsidRPr="001D5ECE" w:rsidRDefault="004467B9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4B06E1B3" w14:textId="77777777" w:rsidR="008E743D" w:rsidRDefault="009579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e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2643"/>
        <w:gridCol w:w="2445"/>
        <w:gridCol w:w="3981"/>
      </w:tblGrid>
      <w:tr w:rsidR="008E743D" w14:paraId="09F0D25E" w14:textId="77777777" w:rsidTr="004467B9">
        <w:trPr>
          <w:cantSplit/>
          <w:tblHeader/>
          <w:jc w:val="center"/>
        </w:trPr>
        <w:tc>
          <w:tcPr>
            <w:tcW w:w="849" w:type="dxa"/>
          </w:tcPr>
          <w:p w14:paraId="620D710F" w14:textId="77777777" w:rsidR="008E743D" w:rsidRDefault="00957958">
            <w:pPr>
              <w:jc w:val="center"/>
            </w:pPr>
            <w:r>
              <w:t>N.</w:t>
            </w:r>
          </w:p>
        </w:tc>
        <w:tc>
          <w:tcPr>
            <w:tcW w:w="2643" w:type="dxa"/>
            <w:vAlign w:val="center"/>
          </w:tcPr>
          <w:p w14:paraId="38B72EE8" w14:textId="77777777" w:rsidR="008E743D" w:rsidRDefault="00957958">
            <w:pPr>
              <w:jc w:val="center"/>
            </w:pPr>
            <w:r>
              <w:t xml:space="preserve"> Altri Vincoli</w:t>
            </w:r>
          </w:p>
        </w:tc>
        <w:tc>
          <w:tcPr>
            <w:tcW w:w="2445" w:type="dxa"/>
            <w:vAlign w:val="center"/>
          </w:tcPr>
          <w:p w14:paraId="668F47AE" w14:textId="77777777" w:rsidR="008E743D" w:rsidRDefault="00957958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981" w:type="dxa"/>
            <w:vAlign w:val="center"/>
          </w:tcPr>
          <w:p w14:paraId="21BDD067" w14:textId="77777777" w:rsidR="008E743D" w:rsidRDefault="00957958">
            <w:pPr>
              <w:jc w:val="center"/>
            </w:pPr>
            <w:r>
              <w:t xml:space="preserve">Note </w:t>
            </w:r>
          </w:p>
        </w:tc>
      </w:tr>
      <w:tr w:rsidR="008E743D" w14:paraId="72C8C46F" w14:textId="77777777" w:rsidTr="004467B9">
        <w:trPr>
          <w:cantSplit/>
          <w:tblHeader/>
          <w:jc w:val="center"/>
        </w:trPr>
        <w:tc>
          <w:tcPr>
            <w:tcW w:w="849" w:type="dxa"/>
          </w:tcPr>
          <w:p w14:paraId="76C3168B" w14:textId="77777777" w:rsidR="008E743D" w:rsidRDefault="00E873FA" w:rsidP="00855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5.1.1/2</w:t>
            </w:r>
          </w:p>
          <w:p w14:paraId="3544CDC1" w14:textId="77777777" w:rsidR="00E873FA" w:rsidRPr="008554DA" w:rsidRDefault="00E873FA" w:rsidP="00855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vAlign w:val="center"/>
          </w:tcPr>
          <w:p w14:paraId="2B963750" w14:textId="77777777" w:rsidR="008E743D" w:rsidRDefault="004467B9">
            <w:pPr>
              <w:jc w:val="center"/>
            </w:pPr>
            <w:r>
              <w:t>NO</w:t>
            </w:r>
          </w:p>
        </w:tc>
        <w:tc>
          <w:tcPr>
            <w:tcW w:w="2445" w:type="dxa"/>
            <w:vAlign w:val="center"/>
          </w:tcPr>
          <w:p w14:paraId="3CD4B581" w14:textId="77777777" w:rsidR="008E743D" w:rsidRDefault="004467B9">
            <w:pPr>
              <w:jc w:val="center"/>
            </w:pPr>
            <w:r>
              <w:t>NO</w:t>
            </w:r>
          </w:p>
        </w:tc>
        <w:tc>
          <w:tcPr>
            <w:tcW w:w="3981" w:type="dxa"/>
            <w:vAlign w:val="center"/>
          </w:tcPr>
          <w:p w14:paraId="4743ED9B" w14:textId="77777777" w:rsidR="008E743D" w:rsidRDefault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 lavori di manutenzione ordinaria annuale per i quali non è richiesta nessuna autorizzazione preventiva  ai sensi  dell’art. 149 D.Lgs 42/2004 </w:t>
            </w:r>
          </w:p>
          <w:p w14:paraId="13FF21B0" w14:textId="77777777" w:rsidR="008E743D" w:rsidRDefault="0095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  art. 6 comma 1,  DPR 380/2001.</w:t>
            </w:r>
          </w:p>
          <w:p w14:paraId="3DBC1044" w14:textId="77777777" w:rsidR="008E743D" w:rsidRDefault="00957958">
            <w:pPr>
              <w:jc w:val="center"/>
            </w:pPr>
            <w:r>
              <w:rPr>
                <w:sz w:val="18"/>
                <w:szCs w:val="18"/>
              </w:rPr>
              <w:t>Autorizzazione ufficio Foreste per il taglio secondo le procedura D.G.R. n. 678/2019 e dal D.P.G.R. n. 231 dell'1/10/2019</w:t>
            </w:r>
            <w:r>
              <w:rPr>
                <w:rFonts w:ascii="Trebuchet MS" w:eastAsia="Trebuchet MS" w:hAnsi="Trebuchet MS" w:cs="Trebuchet MS"/>
                <w:b/>
                <w:color w:val="333333"/>
                <w:highlight w:val="white"/>
              </w:rPr>
              <w:t> </w:t>
            </w:r>
          </w:p>
        </w:tc>
      </w:tr>
    </w:tbl>
    <w:p w14:paraId="1B24DE52" w14:textId="77777777" w:rsidR="008E743D" w:rsidRDefault="008E743D">
      <w:pPr>
        <w:ind w:left="-142"/>
        <w:rPr>
          <w:sz w:val="24"/>
          <w:szCs w:val="24"/>
        </w:rPr>
      </w:pPr>
    </w:p>
    <w:p w14:paraId="7071BD56" w14:textId="77777777" w:rsidR="008E743D" w:rsidRDefault="00957958" w:rsidP="00B92359">
      <w:pPr>
        <w:jc w:val="center"/>
        <w:rPr>
          <w:b/>
        </w:rPr>
      </w:pPr>
      <w:r>
        <w:t>INTERVENTO  N</w:t>
      </w:r>
      <w:r>
        <w:rPr>
          <w:b/>
        </w:rPr>
        <w:t>.  6  - Missione 6 – Mitigazione Disseto Idrogeologico e geomorfologico</w:t>
      </w:r>
    </w:p>
    <w:p w14:paraId="56798C5E" w14:textId="77777777" w:rsidR="008E743D" w:rsidRDefault="008E743D">
      <w:pPr>
        <w:jc w:val="center"/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843"/>
        <w:gridCol w:w="425"/>
        <w:gridCol w:w="709"/>
        <w:gridCol w:w="1134"/>
        <w:gridCol w:w="992"/>
        <w:gridCol w:w="3969"/>
      </w:tblGrid>
      <w:tr w:rsidR="008E743D" w14:paraId="601F9775" w14:textId="77777777" w:rsidTr="00C00CC5">
        <w:trPr>
          <w:cantSplit/>
          <w:trHeight w:val="604"/>
          <w:tblHeader/>
        </w:trPr>
        <w:tc>
          <w:tcPr>
            <w:tcW w:w="817" w:type="dxa"/>
          </w:tcPr>
          <w:p w14:paraId="100AE35E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843" w:type="dxa"/>
          </w:tcPr>
          <w:p w14:paraId="0CC1523C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425" w:type="dxa"/>
          </w:tcPr>
          <w:p w14:paraId="6F7C8D67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18499ECF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5B5E1E60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Sup./est.  Intervento</w:t>
            </w:r>
          </w:p>
        </w:tc>
        <w:tc>
          <w:tcPr>
            <w:tcW w:w="992" w:type="dxa"/>
          </w:tcPr>
          <w:p w14:paraId="44C02509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1A59B425" w14:textId="77777777" w:rsidR="008E743D" w:rsidRDefault="0095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(PR)</w:t>
            </w:r>
          </w:p>
        </w:tc>
        <w:tc>
          <w:tcPr>
            <w:tcW w:w="3969" w:type="dxa"/>
          </w:tcPr>
          <w:p w14:paraId="7E60BC2A" w14:textId="77777777" w:rsidR="008E743D" w:rsidRDefault="0095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</w:tc>
      </w:tr>
      <w:tr w:rsidR="00E436F0" w14:paraId="4D6DF9CC" w14:textId="77777777" w:rsidTr="00C00CC5">
        <w:trPr>
          <w:cantSplit/>
          <w:tblHeader/>
        </w:trPr>
        <w:tc>
          <w:tcPr>
            <w:tcW w:w="817" w:type="dxa"/>
          </w:tcPr>
          <w:p w14:paraId="37025B9D" w14:textId="77777777" w:rsidR="00E436F0" w:rsidRPr="00FC1245" w:rsidRDefault="00E873F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E436F0" w:rsidRPr="00FC1245">
              <w:rPr>
                <w:rFonts w:cstheme="minorHAnsi"/>
                <w:sz w:val="18"/>
                <w:szCs w:val="18"/>
              </w:rPr>
              <w:t>.1.1</w:t>
            </w:r>
          </w:p>
        </w:tc>
        <w:tc>
          <w:tcPr>
            <w:tcW w:w="1843" w:type="dxa"/>
          </w:tcPr>
          <w:p w14:paraId="70817664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Fosso Istintino</w:t>
            </w:r>
          </w:p>
        </w:tc>
        <w:tc>
          <w:tcPr>
            <w:tcW w:w="425" w:type="dxa"/>
          </w:tcPr>
          <w:p w14:paraId="31A7CACC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1BC051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AD8C7C" w14:textId="77777777" w:rsidR="00E436F0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3000</w:t>
            </w:r>
            <w:r w:rsidR="00E436F0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2" w:type="dxa"/>
          </w:tcPr>
          <w:p w14:paraId="28F35F91" w14:textId="77777777" w:rsidR="00E436F0" w:rsidRPr="00FC1245" w:rsidRDefault="005177A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BA61485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E436F0" w14:paraId="3B823D1D" w14:textId="77777777" w:rsidTr="00C00CC5">
        <w:trPr>
          <w:cantSplit/>
          <w:tblHeader/>
        </w:trPr>
        <w:tc>
          <w:tcPr>
            <w:tcW w:w="817" w:type="dxa"/>
          </w:tcPr>
          <w:p w14:paraId="0F14EBE4" w14:textId="77777777" w:rsidR="00E436F0" w:rsidRPr="00FC1245" w:rsidRDefault="00E873F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E436F0" w:rsidRPr="00FC1245">
              <w:rPr>
                <w:rFonts w:cstheme="minorHAnsi"/>
                <w:sz w:val="18"/>
                <w:szCs w:val="18"/>
              </w:rPr>
              <w:t>.1.2</w:t>
            </w:r>
          </w:p>
        </w:tc>
        <w:tc>
          <w:tcPr>
            <w:tcW w:w="1843" w:type="dxa"/>
          </w:tcPr>
          <w:p w14:paraId="30AA4912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Fosso Anzilotta</w:t>
            </w:r>
          </w:p>
        </w:tc>
        <w:tc>
          <w:tcPr>
            <w:tcW w:w="425" w:type="dxa"/>
          </w:tcPr>
          <w:p w14:paraId="0FC1F6B5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2235F4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7C8DF4" w14:textId="77777777" w:rsidR="00E436F0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231DC4">
              <w:rPr>
                <w:rFonts w:cstheme="minorHAnsi"/>
                <w:sz w:val="18"/>
                <w:szCs w:val="18"/>
              </w:rPr>
              <w:t>000</w:t>
            </w:r>
            <w:r w:rsidR="00E436F0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2" w:type="dxa"/>
          </w:tcPr>
          <w:p w14:paraId="0B5ED250" w14:textId="77777777" w:rsidR="00E436F0" w:rsidRPr="00FC1245" w:rsidRDefault="005177A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4FB70687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E436F0" w14:paraId="149F0688" w14:textId="77777777" w:rsidTr="00C00CC5">
        <w:trPr>
          <w:cantSplit/>
          <w:tblHeader/>
        </w:trPr>
        <w:tc>
          <w:tcPr>
            <w:tcW w:w="817" w:type="dxa"/>
          </w:tcPr>
          <w:p w14:paraId="0E6F53BC" w14:textId="77777777" w:rsidR="00E436F0" w:rsidRPr="00FC1245" w:rsidRDefault="00E873F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E436F0" w:rsidRPr="00FC1245">
              <w:rPr>
                <w:rFonts w:cstheme="minorHAnsi"/>
                <w:sz w:val="18"/>
                <w:szCs w:val="18"/>
              </w:rPr>
              <w:t>.1.3</w:t>
            </w:r>
          </w:p>
        </w:tc>
        <w:tc>
          <w:tcPr>
            <w:tcW w:w="1843" w:type="dxa"/>
          </w:tcPr>
          <w:p w14:paraId="5FEC10BD" w14:textId="77777777" w:rsidR="00E436F0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Fosso Fengasi</w:t>
            </w:r>
          </w:p>
        </w:tc>
        <w:tc>
          <w:tcPr>
            <w:tcW w:w="425" w:type="dxa"/>
          </w:tcPr>
          <w:p w14:paraId="7E4AFA66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750FCC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BB896" w14:textId="77777777" w:rsidR="00E436F0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E436F0">
              <w:rPr>
                <w:rFonts w:cstheme="minorHAnsi"/>
                <w:sz w:val="18"/>
                <w:szCs w:val="18"/>
              </w:rPr>
              <w:t>00</w:t>
            </w:r>
            <w:r w:rsidR="00231DC4">
              <w:rPr>
                <w:rFonts w:cstheme="minorHAnsi"/>
                <w:sz w:val="18"/>
                <w:szCs w:val="18"/>
              </w:rPr>
              <w:t>0</w:t>
            </w:r>
            <w:r w:rsidR="00E436F0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2" w:type="dxa"/>
          </w:tcPr>
          <w:p w14:paraId="2415242B" w14:textId="77777777" w:rsidR="00E436F0" w:rsidRPr="00FC1245" w:rsidRDefault="005177A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A1938A5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E436F0" w14:paraId="2DA31A67" w14:textId="77777777" w:rsidTr="00C00CC5">
        <w:trPr>
          <w:cantSplit/>
          <w:tblHeader/>
        </w:trPr>
        <w:tc>
          <w:tcPr>
            <w:tcW w:w="817" w:type="dxa"/>
          </w:tcPr>
          <w:p w14:paraId="33CA5B29" w14:textId="77777777" w:rsidR="00E436F0" w:rsidRPr="00FC1245" w:rsidRDefault="00E873F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E436F0" w:rsidRPr="00FC1245">
              <w:rPr>
                <w:rFonts w:cstheme="minorHAnsi"/>
                <w:sz w:val="18"/>
                <w:szCs w:val="18"/>
              </w:rPr>
              <w:t>.1.4</w:t>
            </w:r>
          </w:p>
        </w:tc>
        <w:tc>
          <w:tcPr>
            <w:tcW w:w="1843" w:type="dxa"/>
          </w:tcPr>
          <w:p w14:paraId="7517FFDE" w14:textId="77777777" w:rsidR="00E436F0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Fosso Visciglio</w:t>
            </w:r>
          </w:p>
        </w:tc>
        <w:tc>
          <w:tcPr>
            <w:tcW w:w="425" w:type="dxa"/>
          </w:tcPr>
          <w:p w14:paraId="34BFEEE5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3C9BC9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14AA2" w14:textId="77777777" w:rsidR="00E436F0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231DC4">
              <w:rPr>
                <w:rFonts w:cstheme="minorHAnsi"/>
                <w:sz w:val="18"/>
                <w:szCs w:val="18"/>
              </w:rPr>
              <w:t>000</w:t>
            </w:r>
            <w:r w:rsidR="00E436F0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2" w:type="dxa"/>
          </w:tcPr>
          <w:p w14:paraId="4008EFCF" w14:textId="77777777" w:rsidR="00E436F0" w:rsidRPr="00FC1245" w:rsidRDefault="005177A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1E4B290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E436F0" w14:paraId="376FCAE3" w14:textId="77777777" w:rsidTr="00C00CC5">
        <w:trPr>
          <w:cantSplit/>
          <w:tblHeader/>
        </w:trPr>
        <w:tc>
          <w:tcPr>
            <w:tcW w:w="817" w:type="dxa"/>
          </w:tcPr>
          <w:p w14:paraId="65389DF5" w14:textId="77777777" w:rsidR="00E436F0" w:rsidRPr="00FC1245" w:rsidRDefault="00976BF2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E436F0" w:rsidRPr="00FC1245">
              <w:rPr>
                <w:rFonts w:cstheme="minorHAnsi"/>
                <w:sz w:val="18"/>
                <w:szCs w:val="18"/>
              </w:rPr>
              <w:t>.1.5</w:t>
            </w:r>
          </w:p>
        </w:tc>
        <w:tc>
          <w:tcPr>
            <w:tcW w:w="1843" w:type="dxa"/>
          </w:tcPr>
          <w:p w14:paraId="4810B737" w14:textId="77777777" w:rsidR="00E436F0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Fosso Metuoio</w:t>
            </w:r>
          </w:p>
        </w:tc>
        <w:tc>
          <w:tcPr>
            <w:tcW w:w="425" w:type="dxa"/>
          </w:tcPr>
          <w:p w14:paraId="44519272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6BF49C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93CC4E" w14:textId="77777777" w:rsidR="00E436F0" w:rsidRPr="00FC1245" w:rsidRDefault="00DA40E3" w:rsidP="00E873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231DC4">
              <w:rPr>
                <w:rFonts w:cstheme="minorHAnsi"/>
                <w:sz w:val="18"/>
                <w:szCs w:val="18"/>
              </w:rPr>
              <w:t>00</w:t>
            </w:r>
            <w:r w:rsidR="00E436F0">
              <w:rPr>
                <w:rFonts w:cstheme="minorHAnsi"/>
                <w:sz w:val="18"/>
                <w:szCs w:val="18"/>
              </w:rPr>
              <w:t xml:space="preserve"> </w:t>
            </w:r>
            <w:r w:rsidR="00E873FA">
              <w:rPr>
                <w:rFonts w:cstheme="minorHAnsi"/>
                <w:sz w:val="18"/>
                <w:szCs w:val="18"/>
              </w:rPr>
              <w:t>mq</w:t>
            </w:r>
          </w:p>
        </w:tc>
        <w:tc>
          <w:tcPr>
            <w:tcW w:w="992" w:type="dxa"/>
          </w:tcPr>
          <w:p w14:paraId="311198B0" w14:textId="77777777" w:rsidR="00E436F0" w:rsidRPr="00FC1245" w:rsidRDefault="005177A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0B1B754D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E436F0" w14:paraId="033A9531" w14:textId="77777777" w:rsidTr="00C00CC5">
        <w:trPr>
          <w:cantSplit/>
          <w:tblHeader/>
        </w:trPr>
        <w:tc>
          <w:tcPr>
            <w:tcW w:w="817" w:type="dxa"/>
          </w:tcPr>
          <w:p w14:paraId="56C73DFB" w14:textId="77777777" w:rsidR="00E436F0" w:rsidRPr="00FC1245" w:rsidRDefault="00976BF2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E436F0" w:rsidRPr="00FC1245">
              <w:rPr>
                <w:rFonts w:cstheme="minorHAnsi"/>
                <w:sz w:val="18"/>
                <w:szCs w:val="18"/>
              </w:rPr>
              <w:t>.1.6</w:t>
            </w:r>
          </w:p>
        </w:tc>
        <w:tc>
          <w:tcPr>
            <w:tcW w:w="1843" w:type="dxa"/>
          </w:tcPr>
          <w:p w14:paraId="34A1A605" w14:textId="77777777" w:rsidR="00E436F0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Vasca Misossero</w:t>
            </w:r>
          </w:p>
        </w:tc>
        <w:tc>
          <w:tcPr>
            <w:tcW w:w="425" w:type="dxa"/>
          </w:tcPr>
          <w:p w14:paraId="386ACD82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5AB6D6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251BF0" w14:textId="77777777" w:rsidR="00E436F0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2300</w:t>
            </w:r>
            <w:r w:rsidR="00E436F0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2" w:type="dxa"/>
          </w:tcPr>
          <w:p w14:paraId="45ADAB1E" w14:textId="77777777" w:rsidR="00E436F0" w:rsidRPr="00FC1245" w:rsidRDefault="005177AA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28A6B13" w14:textId="77777777" w:rsidR="00E436F0" w:rsidRPr="00FC1245" w:rsidRDefault="00E436F0" w:rsidP="00E930F0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C00CC5" w14:paraId="2F838DA8" w14:textId="77777777" w:rsidTr="00C00CC5">
        <w:trPr>
          <w:cantSplit/>
          <w:tblHeader/>
        </w:trPr>
        <w:tc>
          <w:tcPr>
            <w:tcW w:w="817" w:type="dxa"/>
          </w:tcPr>
          <w:p w14:paraId="797A31BE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6.1.7</w:t>
            </w:r>
          </w:p>
        </w:tc>
        <w:tc>
          <w:tcPr>
            <w:tcW w:w="1843" w:type="dxa"/>
          </w:tcPr>
          <w:p w14:paraId="5FD34806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Vasca Massanova a</w:t>
            </w:r>
          </w:p>
        </w:tc>
        <w:tc>
          <w:tcPr>
            <w:tcW w:w="425" w:type="dxa"/>
          </w:tcPr>
          <w:p w14:paraId="477F04A4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E1E815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916C08" w14:textId="77777777" w:rsidR="00C00CC5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</w:t>
            </w:r>
            <w:r w:rsidR="00C00CC5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2" w:type="dxa"/>
          </w:tcPr>
          <w:p w14:paraId="44EA593B" w14:textId="77777777" w:rsidR="00C00CC5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6D6DFCAE" w14:textId="77777777" w:rsidR="00C00CC5" w:rsidRPr="00FC1245" w:rsidRDefault="00C00CC5" w:rsidP="00DF4A29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C00CC5" w14:paraId="284C11DA" w14:textId="77777777" w:rsidTr="00C00CC5">
        <w:trPr>
          <w:cantSplit/>
          <w:tblHeader/>
        </w:trPr>
        <w:tc>
          <w:tcPr>
            <w:tcW w:w="817" w:type="dxa"/>
          </w:tcPr>
          <w:p w14:paraId="64DE35FA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6.1.8</w:t>
            </w:r>
          </w:p>
        </w:tc>
        <w:tc>
          <w:tcPr>
            <w:tcW w:w="1843" w:type="dxa"/>
          </w:tcPr>
          <w:p w14:paraId="3BC9B0C1" w14:textId="77777777" w:rsidR="00C00CC5" w:rsidRDefault="00C00CC5" w:rsidP="00C00C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Vasca Massanova b</w:t>
            </w:r>
          </w:p>
        </w:tc>
        <w:tc>
          <w:tcPr>
            <w:tcW w:w="425" w:type="dxa"/>
          </w:tcPr>
          <w:p w14:paraId="438EBC65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5DE5830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EA200C" w14:textId="77777777" w:rsidR="00C00CC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 mq</w:t>
            </w:r>
          </w:p>
        </w:tc>
        <w:tc>
          <w:tcPr>
            <w:tcW w:w="992" w:type="dxa"/>
          </w:tcPr>
          <w:p w14:paraId="29DC5ACE" w14:textId="77777777" w:rsidR="00C00CC5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059460A3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C00CC5" w14:paraId="5E0F1B71" w14:textId="77777777" w:rsidTr="00C00CC5">
        <w:trPr>
          <w:cantSplit/>
          <w:tblHeader/>
        </w:trPr>
        <w:tc>
          <w:tcPr>
            <w:tcW w:w="817" w:type="dxa"/>
          </w:tcPr>
          <w:p w14:paraId="09559A5C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6.1.9</w:t>
            </w:r>
          </w:p>
        </w:tc>
        <w:tc>
          <w:tcPr>
            <w:tcW w:w="1843" w:type="dxa"/>
          </w:tcPr>
          <w:p w14:paraId="340F7DCF" w14:textId="77777777" w:rsidR="00C00CC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Vasca Visciglio alta</w:t>
            </w:r>
          </w:p>
        </w:tc>
        <w:tc>
          <w:tcPr>
            <w:tcW w:w="425" w:type="dxa"/>
          </w:tcPr>
          <w:p w14:paraId="515A457D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28BDB4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026E72" w14:textId="77777777" w:rsidR="00C00CC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mq</w:t>
            </w:r>
          </w:p>
        </w:tc>
        <w:tc>
          <w:tcPr>
            <w:tcW w:w="992" w:type="dxa"/>
          </w:tcPr>
          <w:p w14:paraId="5D53CCE6" w14:textId="77777777" w:rsidR="00C00CC5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72E88A50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C00CC5" w14:paraId="18110681" w14:textId="77777777" w:rsidTr="00C00CC5">
        <w:trPr>
          <w:cantSplit/>
          <w:tblHeader/>
        </w:trPr>
        <w:tc>
          <w:tcPr>
            <w:tcW w:w="817" w:type="dxa"/>
          </w:tcPr>
          <w:p w14:paraId="049CABF9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6.1.10</w:t>
            </w:r>
          </w:p>
        </w:tc>
        <w:tc>
          <w:tcPr>
            <w:tcW w:w="1843" w:type="dxa"/>
          </w:tcPr>
          <w:p w14:paraId="097E34D8" w14:textId="77777777" w:rsidR="00C00CC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Vasca Visciglio bassa</w:t>
            </w:r>
          </w:p>
        </w:tc>
        <w:tc>
          <w:tcPr>
            <w:tcW w:w="425" w:type="dxa"/>
          </w:tcPr>
          <w:p w14:paraId="49BDFD96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B64966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2A82BB" w14:textId="77777777" w:rsidR="00C00CC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1500 mq</w:t>
            </w:r>
          </w:p>
        </w:tc>
        <w:tc>
          <w:tcPr>
            <w:tcW w:w="992" w:type="dxa"/>
          </w:tcPr>
          <w:p w14:paraId="0DE60E03" w14:textId="77777777" w:rsidR="00C00CC5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4DB446E8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C00CC5" w14:paraId="478D3915" w14:textId="77777777" w:rsidTr="00C00CC5">
        <w:trPr>
          <w:cantSplit/>
          <w:tblHeader/>
        </w:trPr>
        <w:tc>
          <w:tcPr>
            <w:tcW w:w="817" w:type="dxa"/>
          </w:tcPr>
          <w:p w14:paraId="60333CA2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6.1.11</w:t>
            </w:r>
          </w:p>
        </w:tc>
        <w:tc>
          <w:tcPr>
            <w:tcW w:w="1843" w:type="dxa"/>
          </w:tcPr>
          <w:p w14:paraId="28A9EE6A" w14:textId="77777777" w:rsidR="00C00CC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Vasca Cotugno</w:t>
            </w:r>
          </w:p>
        </w:tc>
        <w:tc>
          <w:tcPr>
            <w:tcW w:w="425" w:type="dxa"/>
          </w:tcPr>
          <w:p w14:paraId="1A2C3100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609455" w14:textId="77777777" w:rsidR="00C00CC5" w:rsidRPr="00FC1245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757B9" w14:textId="77777777" w:rsidR="00C00CC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 mq</w:t>
            </w:r>
          </w:p>
        </w:tc>
        <w:tc>
          <w:tcPr>
            <w:tcW w:w="992" w:type="dxa"/>
          </w:tcPr>
          <w:p w14:paraId="505D1BB0" w14:textId="77777777" w:rsidR="00C00CC5" w:rsidRPr="00FC1245" w:rsidRDefault="00DA40E3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EFC13B8" w14:textId="77777777" w:rsidR="00C00CC5" w:rsidRPr="00FC1245" w:rsidRDefault="00C00CC5" w:rsidP="007F262C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aste fluviali</w:t>
            </w:r>
          </w:p>
        </w:tc>
      </w:tr>
      <w:tr w:rsidR="00C00CC5" w14:paraId="1AD2CD26" w14:textId="77777777" w:rsidTr="00C00CC5">
        <w:trPr>
          <w:cantSplit/>
          <w:tblHeader/>
        </w:trPr>
        <w:tc>
          <w:tcPr>
            <w:tcW w:w="817" w:type="dxa"/>
          </w:tcPr>
          <w:p w14:paraId="0FD3C029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  <w:r w:rsidRPr="00FC1245">
              <w:rPr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497F9D17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Giovanni la Serra</w:t>
            </w:r>
          </w:p>
        </w:tc>
        <w:tc>
          <w:tcPr>
            <w:tcW w:w="425" w:type="dxa"/>
          </w:tcPr>
          <w:p w14:paraId="3FBA5E09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14:paraId="6BB66193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1134" w:type="dxa"/>
          </w:tcPr>
          <w:p w14:paraId="4ECA2A3B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m</w:t>
            </w:r>
          </w:p>
        </w:tc>
        <w:tc>
          <w:tcPr>
            <w:tcW w:w="992" w:type="dxa"/>
          </w:tcPr>
          <w:p w14:paraId="3CC2ED94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D211FEF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Manutenzione annuale di canalette fossi di guardia</w:t>
            </w:r>
          </w:p>
        </w:tc>
      </w:tr>
      <w:tr w:rsidR="00C00CC5" w14:paraId="2DD6183B" w14:textId="77777777" w:rsidTr="00C00CC5">
        <w:trPr>
          <w:cantSplit/>
          <w:tblHeader/>
        </w:trPr>
        <w:tc>
          <w:tcPr>
            <w:tcW w:w="817" w:type="dxa"/>
          </w:tcPr>
          <w:p w14:paraId="2414DC8F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  <w:r w:rsidRPr="00FC1245">
              <w:rPr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4F5E24CD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Aia Marina</w:t>
            </w:r>
          </w:p>
        </w:tc>
        <w:tc>
          <w:tcPr>
            <w:tcW w:w="425" w:type="dxa"/>
          </w:tcPr>
          <w:p w14:paraId="69B6B7EB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21BA9E58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1134" w:type="dxa"/>
          </w:tcPr>
          <w:p w14:paraId="0F5965FF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m</w:t>
            </w:r>
          </w:p>
        </w:tc>
        <w:tc>
          <w:tcPr>
            <w:tcW w:w="992" w:type="dxa"/>
          </w:tcPr>
          <w:p w14:paraId="73AA9ACF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7301F9B9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Manutenzione annuale di canalette fossi di guardia</w:t>
            </w:r>
          </w:p>
        </w:tc>
      </w:tr>
      <w:tr w:rsidR="00C00CC5" w14:paraId="6053EF44" w14:textId="77777777" w:rsidTr="00C00CC5">
        <w:trPr>
          <w:cantSplit/>
          <w:tblHeader/>
        </w:trPr>
        <w:tc>
          <w:tcPr>
            <w:tcW w:w="817" w:type="dxa"/>
          </w:tcPr>
          <w:p w14:paraId="096C6A2D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6.2.3</w:t>
            </w:r>
          </w:p>
        </w:tc>
        <w:tc>
          <w:tcPr>
            <w:tcW w:w="1843" w:type="dxa"/>
          </w:tcPr>
          <w:p w14:paraId="1F31F28D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Calancone- Belvedere</w:t>
            </w:r>
          </w:p>
        </w:tc>
        <w:tc>
          <w:tcPr>
            <w:tcW w:w="425" w:type="dxa"/>
          </w:tcPr>
          <w:p w14:paraId="5A32D985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14:paraId="6BCFBC66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tcW w:w="1134" w:type="dxa"/>
          </w:tcPr>
          <w:p w14:paraId="1B7B8347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m</w:t>
            </w:r>
          </w:p>
        </w:tc>
        <w:tc>
          <w:tcPr>
            <w:tcW w:w="992" w:type="dxa"/>
          </w:tcPr>
          <w:p w14:paraId="6C67F5C2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6B4C11CE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Manutenzione annuale di canalette fossi di guardia</w:t>
            </w:r>
          </w:p>
        </w:tc>
      </w:tr>
      <w:tr w:rsidR="00C00CC5" w14:paraId="123FC146" w14:textId="77777777" w:rsidTr="00C00CC5">
        <w:trPr>
          <w:cantSplit/>
          <w:tblHeader/>
        </w:trPr>
        <w:tc>
          <w:tcPr>
            <w:tcW w:w="817" w:type="dxa"/>
          </w:tcPr>
          <w:p w14:paraId="0F0EDF0B" w14:textId="77777777" w:rsidR="00C00CC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6.2.4</w:t>
            </w:r>
          </w:p>
        </w:tc>
        <w:tc>
          <w:tcPr>
            <w:tcW w:w="1843" w:type="dxa"/>
          </w:tcPr>
          <w:p w14:paraId="488F6C95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Portello</w:t>
            </w:r>
          </w:p>
        </w:tc>
        <w:tc>
          <w:tcPr>
            <w:tcW w:w="425" w:type="dxa"/>
          </w:tcPr>
          <w:p w14:paraId="414563D3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1E136B5F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1134" w:type="dxa"/>
          </w:tcPr>
          <w:p w14:paraId="6A0AED8E" w14:textId="77777777" w:rsidR="00C00CC5" w:rsidRPr="00FC1245" w:rsidRDefault="00DA40E3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C00CC5">
              <w:rPr>
                <w:sz w:val="18"/>
                <w:szCs w:val="18"/>
              </w:rPr>
              <w:t xml:space="preserve"> m</w:t>
            </w:r>
          </w:p>
        </w:tc>
        <w:tc>
          <w:tcPr>
            <w:tcW w:w="992" w:type="dxa"/>
          </w:tcPr>
          <w:p w14:paraId="40485CD1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31D9DE9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Manutenzione annuale di canalette fossi di guardia</w:t>
            </w:r>
          </w:p>
        </w:tc>
      </w:tr>
      <w:tr w:rsidR="00C00CC5" w14:paraId="2E814E70" w14:textId="77777777" w:rsidTr="00C00CC5">
        <w:trPr>
          <w:cantSplit/>
          <w:tblHeader/>
        </w:trPr>
        <w:tc>
          <w:tcPr>
            <w:tcW w:w="817" w:type="dxa"/>
          </w:tcPr>
          <w:p w14:paraId="32E654CD" w14:textId="77777777" w:rsidR="00C00CC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6.2.5</w:t>
            </w:r>
          </w:p>
        </w:tc>
        <w:tc>
          <w:tcPr>
            <w:tcW w:w="1843" w:type="dxa"/>
          </w:tcPr>
          <w:p w14:paraId="4950030E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Fosso Macristasi</w:t>
            </w:r>
          </w:p>
        </w:tc>
        <w:tc>
          <w:tcPr>
            <w:tcW w:w="425" w:type="dxa"/>
          </w:tcPr>
          <w:p w14:paraId="1D920DF9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14:paraId="072ED3CA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14:paraId="2A7FA70E" w14:textId="77777777" w:rsidR="00C00CC5" w:rsidRPr="00FC1245" w:rsidRDefault="00DA40E3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C00CC5">
              <w:rPr>
                <w:sz w:val="18"/>
                <w:szCs w:val="18"/>
              </w:rPr>
              <w:t>0 m</w:t>
            </w:r>
          </w:p>
        </w:tc>
        <w:tc>
          <w:tcPr>
            <w:tcW w:w="992" w:type="dxa"/>
          </w:tcPr>
          <w:p w14:paraId="7E38802D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89A321C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Manutenzione annuale di canalette fossi di guardia</w:t>
            </w:r>
          </w:p>
        </w:tc>
      </w:tr>
      <w:tr w:rsidR="00C00CC5" w14:paraId="5D3AC646" w14:textId="77777777" w:rsidTr="00C00CC5">
        <w:trPr>
          <w:cantSplit/>
          <w:tblHeader/>
        </w:trPr>
        <w:tc>
          <w:tcPr>
            <w:tcW w:w="817" w:type="dxa"/>
          </w:tcPr>
          <w:p w14:paraId="31AAF89A" w14:textId="77777777" w:rsidR="00C00CC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6.2.6</w:t>
            </w:r>
          </w:p>
        </w:tc>
        <w:tc>
          <w:tcPr>
            <w:tcW w:w="1843" w:type="dxa"/>
          </w:tcPr>
          <w:p w14:paraId="07100497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Loc. Vigna della Vena</w:t>
            </w:r>
          </w:p>
        </w:tc>
        <w:tc>
          <w:tcPr>
            <w:tcW w:w="425" w:type="dxa"/>
          </w:tcPr>
          <w:p w14:paraId="0C8CC3C4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14:paraId="0F3EDE71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acque</w:t>
            </w:r>
          </w:p>
        </w:tc>
        <w:tc>
          <w:tcPr>
            <w:tcW w:w="1134" w:type="dxa"/>
          </w:tcPr>
          <w:p w14:paraId="79E85D47" w14:textId="77777777" w:rsidR="00C00CC5" w:rsidRPr="00FC1245" w:rsidRDefault="00DA40E3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C00CC5">
              <w:rPr>
                <w:sz w:val="18"/>
                <w:szCs w:val="18"/>
              </w:rPr>
              <w:t>00 m</w:t>
            </w:r>
          </w:p>
        </w:tc>
        <w:tc>
          <w:tcPr>
            <w:tcW w:w="992" w:type="dxa"/>
          </w:tcPr>
          <w:p w14:paraId="624F70E4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CAABDA9" w14:textId="77777777" w:rsidR="00C00CC5" w:rsidRPr="00FC1245" w:rsidRDefault="00C00CC5" w:rsidP="00E9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Manutenzione annuale di canalette fossi di guardia</w:t>
            </w:r>
          </w:p>
        </w:tc>
      </w:tr>
      <w:tr w:rsidR="00C00CC5" w14:paraId="1CA836FC" w14:textId="77777777" w:rsidTr="00C00CC5">
        <w:trPr>
          <w:cantSplit/>
          <w:tblHeader/>
        </w:trPr>
        <w:tc>
          <w:tcPr>
            <w:tcW w:w="817" w:type="dxa"/>
          </w:tcPr>
          <w:p w14:paraId="32D54904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3B5EF346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Codicino</w:t>
            </w:r>
          </w:p>
        </w:tc>
        <w:tc>
          <w:tcPr>
            <w:tcW w:w="425" w:type="dxa"/>
          </w:tcPr>
          <w:p w14:paraId="44A78F95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14:paraId="6B3C2815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DAAF7A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8000 mq</w:t>
            </w:r>
          </w:p>
        </w:tc>
        <w:tc>
          <w:tcPr>
            <w:tcW w:w="992" w:type="dxa"/>
          </w:tcPr>
          <w:p w14:paraId="498AD348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6DD843A6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59C071C7" w14:textId="77777777" w:rsidTr="00C00CC5">
        <w:trPr>
          <w:cantSplit/>
          <w:tblHeader/>
        </w:trPr>
        <w:tc>
          <w:tcPr>
            <w:tcW w:w="817" w:type="dxa"/>
          </w:tcPr>
          <w:p w14:paraId="7C5228C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.2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76F436B5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Aia Marina</w:t>
            </w:r>
          </w:p>
        </w:tc>
        <w:tc>
          <w:tcPr>
            <w:tcW w:w="425" w:type="dxa"/>
          </w:tcPr>
          <w:p w14:paraId="11E3AFDF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66DECA10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FAAFAB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4000 mq</w:t>
            </w:r>
          </w:p>
        </w:tc>
        <w:tc>
          <w:tcPr>
            <w:tcW w:w="992" w:type="dxa"/>
          </w:tcPr>
          <w:p w14:paraId="2B31DD28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2FE1D8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73DC9C04" w14:textId="77777777" w:rsidTr="00C00CC5">
        <w:trPr>
          <w:cantSplit/>
          <w:tblHeader/>
        </w:trPr>
        <w:tc>
          <w:tcPr>
            <w:tcW w:w="817" w:type="dxa"/>
          </w:tcPr>
          <w:p w14:paraId="46D9CB0A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.3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2C4F201E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Fanelli</w:t>
            </w:r>
          </w:p>
        </w:tc>
        <w:tc>
          <w:tcPr>
            <w:tcW w:w="425" w:type="dxa"/>
          </w:tcPr>
          <w:p w14:paraId="728FDE6F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14:paraId="145549BA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FA32B9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1500 mq</w:t>
            </w:r>
          </w:p>
        </w:tc>
        <w:tc>
          <w:tcPr>
            <w:tcW w:w="992" w:type="dxa"/>
          </w:tcPr>
          <w:p w14:paraId="6778A7F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AD18B60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661FF2FB" w14:textId="77777777" w:rsidTr="00C00CC5">
        <w:trPr>
          <w:cantSplit/>
          <w:tblHeader/>
        </w:trPr>
        <w:tc>
          <w:tcPr>
            <w:tcW w:w="817" w:type="dxa"/>
          </w:tcPr>
          <w:p w14:paraId="715A43DB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.4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2EEA12E2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Cappuccini</w:t>
            </w:r>
          </w:p>
        </w:tc>
        <w:tc>
          <w:tcPr>
            <w:tcW w:w="425" w:type="dxa"/>
          </w:tcPr>
          <w:p w14:paraId="64E33859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7BF59CC6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8C4E18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2400 mq</w:t>
            </w:r>
          </w:p>
        </w:tc>
        <w:tc>
          <w:tcPr>
            <w:tcW w:w="992" w:type="dxa"/>
          </w:tcPr>
          <w:p w14:paraId="599CB36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6B9C4C17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6B85717E" w14:textId="77777777" w:rsidTr="00C00CC5">
        <w:trPr>
          <w:cantSplit/>
          <w:tblHeader/>
        </w:trPr>
        <w:tc>
          <w:tcPr>
            <w:tcW w:w="817" w:type="dxa"/>
          </w:tcPr>
          <w:p w14:paraId="72B98549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.5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523B3642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Misossero</w:t>
            </w:r>
          </w:p>
        </w:tc>
        <w:tc>
          <w:tcPr>
            <w:tcW w:w="425" w:type="dxa"/>
          </w:tcPr>
          <w:p w14:paraId="449D5BD1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14:paraId="63D83299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19F0F8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2400 mq</w:t>
            </w:r>
          </w:p>
        </w:tc>
        <w:tc>
          <w:tcPr>
            <w:tcW w:w="992" w:type="dxa"/>
          </w:tcPr>
          <w:p w14:paraId="163E4EAF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6F5D5B53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447D1889" w14:textId="77777777" w:rsidTr="00C00CC5">
        <w:trPr>
          <w:cantSplit/>
          <w:tblHeader/>
        </w:trPr>
        <w:tc>
          <w:tcPr>
            <w:tcW w:w="817" w:type="dxa"/>
          </w:tcPr>
          <w:p w14:paraId="795FCFC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.6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6BB3F45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Palmento</w:t>
            </w:r>
          </w:p>
        </w:tc>
        <w:tc>
          <w:tcPr>
            <w:tcW w:w="425" w:type="dxa"/>
          </w:tcPr>
          <w:p w14:paraId="71B28E97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14:paraId="6A152BF7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449F56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5000 mq</w:t>
            </w:r>
          </w:p>
        </w:tc>
        <w:tc>
          <w:tcPr>
            <w:tcW w:w="992" w:type="dxa"/>
          </w:tcPr>
          <w:p w14:paraId="68A182B4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72012C7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0595A4E9" w14:textId="77777777" w:rsidTr="00C00CC5">
        <w:trPr>
          <w:cantSplit/>
          <w:tblHeader/>
        </w:trPr>
        <w:tc>
          <w:tcPr>
            <w:tcW w:w="817" w:type="dxa"/>
          </w:tcPr>
          <w:p w14:paraId="0E231B1C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FC1245">
              <w:rPr>
                <w:rFonts w:cstheme="minorHAnsi"/>
                <w:sz w:val="18"/>
                <w:szCs w:val="18"/>
              </w:rPr>
              <w:t>.7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73D3C4C1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Acqua salsa</w:t>
            </w:r>
          </w:p>
        </w:tc>
        <w:tc>
          <w:tcPr>
            <w:tcW w:w="425" w:type="dxa"/>
          </w:tcPr>
          <w:p w14:paraId="1E301A2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3668DFC7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5DAE4E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 mq</w:t>
            </w:r>
          </w:p>
        </w:tc>
        <w:tc>
          <w:tcPr>
            <w:tcW w:w="992" w:type="dxa"/>
          </w:tcPr>
          <w:p w14:paraId="54F4DE72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1069BD9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4E0D1740" w14:textId="77777777" w:rsidTr="00C00CC5">
        <w:trPr>
          <w:cantSplit/>
          <w:tblHeader/>
        </w:trPr>
        <w:tc>
          <w:tcPr>
            <w:tcW w:w="817" w:type="dxa"/>
          </w:tcPr>
          <w:p w14:paraId="58E42049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FC1245">
              <w:rPr>
                <w:rFonts w:cstheme="minorHAnsi"/>
                <w:sz w:val="18"/>
                <w:szCs w:val="18"/>
              </w:rPr>
              <w:t>.8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42B77FB7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Borelli</w:t>
            </w:r>
          </w:p>
        </w:tc>
        <w:tc>
          <w:tcPr>
            <w:tcW w:w="425" w:type="dxa"/>
          </w:tcPr>
          <w:p w14:paraId="14AB583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14:paraId="0C64DDF3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A37930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3000 mq</w:t>
            </w:r>
          </w:p>
        </w:tc>
        <w:tc>
          <w:tcPr>
            <w:tcW w:w="992" w:type="dxa"/>
          </w:tcPr>
          <w:p w14:paraId="5E6CEBF8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3A57884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7A68944A" w14:textId="77777777" w:rsidTr="00C00CC5">
        <w:trPr>
          <w:cantSplit/>
          <w:tblHeader/>
        </w:trPr>
        <w:tc>
          <w:tcPr>
            <w:tcW w:w="817" w:type="dxa"/>
          </w:tcPr>
          <w:p w14:paraId="6741CE09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FC1245">
              <w:rPr>
                <w:rFonts w:cstheme="minorHAnsi"/>
                <w:sz w:val="18"/>
                <w:szCs w:val="18"/>
              </w:rPr>
              <w:t>.9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628A1CAA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Strada Mercato</w:t>
            </w:r>
          </w:p>
        </w:tc>
        <w:tc>
          <w:tcPr>
            <w:tcW w:w="425" w:type="dxa"/>
          </w:tcPr>
          <w:p w14:paraId="677A8716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14:paraId="629D5552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DF0E12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3600 mq</w:t>
            </w:r>
          </w:p>
        </w:tc>
        <w:tc>
          <w:tcPr>
            <w:tcW w:w="992" w:type="dxa"/>
          </w:tcPr>
          <w:p w14:paraId="302B95DE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3212A83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32D8A7C0" w14:textId="77777777" w:rsidTr="00C00CC5">
        <w:trPr>
          <w:cantSplit/>
          <w:tblHeader/>
        </w:trPr>
        <w:tc>
          <w:tcPr>
            <w:tcW w:w="817" w:type="dxa"/>
          </w:tcPr>
          <w:p w14:paraId="190DDDA3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FC1245">
              <w:rPr>
                <w:rFonts w:cstheme="minorHAnsi"/>
                <w:sz w:val="18"/>
                <w:szCs w:val="18"/>
              </w:rPr>
              <w:t>.10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43FC6858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San Filippo</w:t>
            </w:r>
          </w:p>
        </w:tc>
        <w:tc>
          <w:tcPr>
            <w:tcW w:w="425" w:type="dxa"/>
          </w:tcPr>
          <w:p w14:paraId="453BBF4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2026C3D1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32F069" w14:textId="77777777" w:rsidR="00C00CC5" w:rsidRPr="00FC1245" w:rsidRDefault="00DA40E3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4000</w:t>
            </w:r>
            <w:r w:rsidR="00C00CC5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2" w:type="dxa"/>
          </w:tcPr>
          <w:p w14:paraId="5F3DAA8F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BC5158D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396AC33A" w14:textId="77777777" w:rsidTr="00C00CC5">
        <w:trPr>
          <w:cantSplit/>
          <w:tblHeader/>
        </w:trPr>
        <w:tc>
          <w:tcPr>
            <w:tcW w:w="817" w:type="dxa"/>
          </w:tcPr>
          <w:p w14:paraId="3CA84F4F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FC1245">
              <w:rPr>
                <w:rFonts w:cstheme="minorHAnsi"/>
                <w:sz w:val="18"/>
                <w:szCs w:val="18"/>
              </w:rPr>
              <w:t>.11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1FF76C62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Visciglieta</w:t>
            </w:r>
          </w:p>
        </w:tc>
        <w:tc>
          <w:tcPr>
            <w:tcW w:w="425" w:type="dxa"/>
          </w:tcPr>
          <w:p w14:paraId="7205A78B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5DF96552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B0F54C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2200 mq</w:t>
            </w:r>
          </w:p>
        </w:tc>
        <w:tc>
          <w:tcPr>
            <w:tcW w:w="992" w:type="dxa"/>
          </w:tcPr>
          <w:p w14:paraId="76BF3DC5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21B1B49E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1A31D5C0" w14:textId="77777777" w:rsidTr="00C00CC5">
        <w:trPr>
          <w:cantSplit/>
          <w:tblHeader/>
        </w:trPr>
        <w:tc>
          <w:tcPr>
            <w:tcW w:w="817" w:type="dxa"/>
          </w:tcPr>
          <w:p w14:paraId="4FD059E4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FC1245">
              <w:rPr>
                <w:rFonts w:cstheme="minorHAnsi"/>
                <w:sz w:val="18"/>
                <w:szCs w:val="18"/>
              </w:rPr>
              <w:t>.12</w:t>
            </w:r>
            <w:r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1843" w:type="dxa"/>
          </w:tcPr>
          <w:p w14:paraId="07156728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Piano delle Maniche</w:t>
            </w:r>
          </w:p>
        </w:tc>
        <w:tc>
          <w:tcPr>
            <w:tcW w:w="425" w:type="dxa"/>
          </w:tcPr>
          <w:p w14:paraId="5B232F83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14:paraId="6FE2A774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EF870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4000 mq</w:t>
            </w:r>
          </w:p>
        </w:tc>
        <w:tc>
          <w:tcPr>
            <w:tcW w:w="992" w:type="dxa"/>
          </w:tcPr>
          <w:p w14:paraId="3BCDBEB9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F1A9779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0076698E" w14:textId="77777777" w:rsidTr="00C00CC5">
        <w:trPr>
          <w:cantSplit/>
          <w:tblHeader/>
        </w:trPr>
        <w:tc>
          <w:tcPr>
            <w:tcW w:w="817" w:type="dxa"/>
          </w:tcPr>
          <w:p w14:paraId="04E1E399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6.3.13.1</w:t>
            </w:r>
          </w:p>
        </w:tc>
        <w:tc>
          <w:tcPr>
            <w:tcW w:w="1843" w:type="dxa"/>
          </w:tcPr>
          <w:p w14:paraId="68E50493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Monaco</w:t>
            </w:r>
          </w:p>
        </w:tc>
        <w:tc>
          <w:tcPr>
            <w:tcW w:w="425" w:type="dxa"/>
          </w:tcPr>
          <w:p w14:paraId="34ED6ABF" w14:textId="77777777" w:rsidR="00C00CC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14:paraId="1324F815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4DF72D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mq</w:t>
            </w:r>
          </w:p>
        </w:tc>
        <w:tc>
          <w:tcPr>
            <w:tcW w:w="992" w:type="dxa"/>
          </w:tcPr>
          <w:p w14:paraId="26104002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8744B37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4529951E" w14:textId="77777777" w:rsidTr="00C00CC5">
        <w:trPr>
          <w:cantSplit/>
          <w:tblHeader/>
        </w:trPr>
        <w:tc>
          <w:tcPr>
            <w:tcW w:w="817" w:type="dxa"/>
          </w:tcPr>
          <w:p w14:paraId="59BC27A1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6.3.14.1</w:t>
            </w:r>
          </w:p>
        </w:tc>
        <w:tc>
          <w:tcPr>
            <w:tcW w:w="1843" w:type="dxa"/>
          </w:tcPr>
          <w:p w14:paraId="22492A6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Strada Cimitero</w:t>
            </w:r>
          </w:p>
        </w:tc>
        <w:tc>
          <w:tcPr>
            <w:tcW w:w="425" w:type="dxa"/>
          </w:tcPr>
          <w:p w14:paraId="6BED5BDB" w14:textId="77777777" w:rsidR="00C00CC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14:paraId="0BE9CC9C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5B2D74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1300 mq</w:t>
            </w:r>
          </w:p>
        </w:tc>
        <w:tc>
          <w:tcPr>
            <w:tcW w:w="992" w:type="dxa"/>
          </w:tcPr>
          <w:p w14:paraId="7BEB7821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36C84A6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54D9B138" w14:textId="77777777" w:rsidTr="00C00CC5">
        <w:trPr>
          <w:cantSplit/>
          <w:tblHeader/>
        </w:trPr>
        <w:tc>
          <w:tcPr>
            <w:tcW w:w="817" w:type="dxa"/>
          </w:tcPr>
          <w:p w14:paraId="674A7E4E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6.3.15.1</w:t>
            </w:r>
          </w:p>
        </w:tc>
        <w:tc>
          <w:tcPr>
            <w:tcW w:w="1843" w:type="dxa"/>
          </w:tcPr>
          <w:p w14:paraId="2FDC7172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Vigna della Vena</w:t>
            </w:r>
          </w:p>
        </w:tc>
        <w:tc>
          <w:tcPr>
            <w:tcW w:w="425" w:type="dxa"/>
          </w:tcPr>
          <w:p w14:paraId="36F8E69A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14:paraId="05B360AA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00E82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8600 mq</w:t>
            </w:r>
          </w:p>
        </w:tc>
        <w:tc>
          <w:tcPr>
            <w:tcW w:w="992" w:type="dxa"/>
          </w:tcPr>
          <w:p w14:paraId="2A896646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7425451F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7D939BB4" w14:textId="77777777" w:rsidTr="00C00CC5">
        <w:trPr>
          <w:cantSplit/>
          <w:tblHeader/>
        </w:trPr>
        <w:tc>
          <w:tcPr>
            <w:tcW w:w="817" w:type="dxa"/>
          </w:tcPr>
          <w:p w14:paraId="3E708E08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6.3.16.1</w:t>
            </w:r>
          </w:p>
        </w:tc>
        <w:tc>
          <w:tcPr>
            <w:tcW w:w="1843" w:type="dxa"/>
          </w:tcPr>
          <w:p w14:paraId="7F0596D4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Macristasi - Serrapotamo</w:t>
            </w:r>
          </w:p>
        </w:tc>
        <w:tc>
          <w:tcPr>
            <w:tcW w:w="425" w:type="dxa"/>
          </w:tcPr>
          <w:p w14:paraId="14783FA0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14:paraId="642D934C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78B0F6" w14:textId="77777777" w:rsidR="00C00CC5" w:rsidRPr="00FC1245" w:rsidRDefault="00DA40E3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7000</w:t>
            </w:r>
            <w:r w:rsidR="00C00CC5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2" w:type="dxa"/>
          </w:tcPr>
          <w:p w14:paraId="0829ABDB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41B2A5E8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5E813D43" w14:textId="77777777" w:rsidTr="00C00CC5">
        <w:trPr>
          <w:cantSplit/>
          <w:tblHeader/>
        </w:trPr>
        <w:tc>
          <w:tcPr>
            <w:tcW w:w="817" w:type="dxa"/>
          </w:tcPr>
          <w:p w14:paraId="22C95435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6.3.17.1</w:t>
            </w:r>
          </w:p>
        </w:tc>
        <w:tc>
          <w:tcPr>
            <w:tcW w:w="1843" w:type="dxa"/>
          </w:tcPr>
          <w:p w14:paraId="20B04CFF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Visciglio</w:t>
            </w:r>
          </w:p>
        </w:tc>
        <w:tc>
          <w:tcPr>
            <w:tcW w:w="425" w:type="dxa"/>
          </w:tcPr>
          <w:p w14:paraId="2686A103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14:paraId="15DBC9C8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D8C165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6600 mq</w:t>
            </w:r>
          </w:p>
        </w:tc>
        <w:tc>
          <w:tcPr>
            <w:tcW w:w="992" w:type="dxa"/>
          </w:tcPr>
          <w:p w14:paraId="357FFAF6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09CB7CD9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4C2869F1" w14:textId="77777777" w:rsidTr="00C00CC5">
        <w:trPr>
          <w:cantSplit/>
          <w:tblHeader/>
        </w:trPr>
        <w:tc>
          <w:tcPr>
            <w:tcW w:w="817" w:type="dxa"/>
          </w:tcPr>
          <w:p w14:paraId="1F182888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6.3.18.1</w:t>
            </w:r>
          </w:p>
        </w:tc>
        <w:tc>
          <w:tcPr>
            <w:tcW w:w="1843" w:type="dxa"/>
          </w:tcPr>
          <w:p w14:paraId="7CD7A02D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Rotalupo – Macristasi</w:t>
            </w:r>
          </w:p>
        </w:tc>
        <w:tc>
          <w:tcPr>
            <w:tcW w:w="425" w:type="dxa"/>
          </w:tcPr>
          <w:p w14:paraId="7728D614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14:paraId="74A9C7A8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D64C1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2400 mq</w:t>
            </w:r>
          </w:p>
        </w:tc>
        <w:tc>
          <w:tcPr>
            <w:tcW w:w="992" w:type="dxa"/>
          </w:tcPr>
          <w:p w14:paraId="09EF092C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23F9448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6D49AA89" w14:textId="77777777" w:rsidTr="00C00CC5">
        <w:trPr>
          <w:cantSplit/>
          <w:tblHeader/>
        </w:trPr>
        <w:tc>
          <w:tcPr>
            <w:tcW w:w="817" w:type="dxa"/>
          </w:tcPr>
          <w:p w14:paraId="45752FF2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6.3.19.1</w:t>
            </w:r>
          </w:p>
        </w:tc>
        <w:tc>
          <w:tcPr>
            <w:tcW w:w="1843" w:type="dxa"/>
          </w:tcPr>
          <w:p w14:paraId="3BBD383F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Lanzerna - Fossi</w:t>
            </w:r>
          </w:p>
        </w:tc>
        <w:tc>
          <w:tcPr>
            <w:tcW w:w="425" w:type="dxa"/>
          </w:tcPr>
          <w:p w14:paraId="6523A0DA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14:paraId="22DEAE7A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84BA5" w14:textId="77777777" w:rsidR="00C00CC5" w:rsidRPr="00FC1245" w:rsidRDefault="00DA40E3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3000</w:t>
            </w:r>
            <w:r w:rsidR="00C00CC5">
              <w:rPr>
                <w:rFonts w:cstheme="minorHAnsi"/>
                <w:sz w:val="18"/>
                <w:szCs w:val="18"/>
              </w:rPr>
              <w:t xml:space="preserve"> mq</w:t>
            </w:r>
          </w:p>
        </w:tc>
        <w:tc>
          <w:tcPr>
            <w:tcW w:w="992" w:type="dxa"/>
          </w:tcPr>
          <w:p w14:paraId="2BDAE42A" w14:textId="77777777" w:rsidR="00C00CC5" w:rsidRPr="00263E5B" w:rsidRDefault="00C00CC5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076FF654" w14:textId="77777777" w:rsidR="00C00CC5" w:rsidRPr="00FC1245" w:rsidRDefault="00C00CC5" w:rsidP="00231DC4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4645B8" w14:paraId="4204CEE7" w14:textId="77777777" w:rsidTr="00C00CC5">
        <w:trPr>
          <w:cantSplit/>
          <w:tblHeader/>
        </w:trPr>
        <w:tc>
          <w:tcPr>
            <w:tcW w:w="817" w:type="dxa"/>
          </w:tcPr>
          <w:p w14:paraId="3E20488C" w14:textId="77777777" w:rsidR="004645B8" w:rsidRDefault="00783271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6.3.20.1</w:t>
            </w:r>
          </w:p>
        </w:tc>
        <w:tc>
          <w:tcPr>
            <w:tcW w:w="1843" w:type="dxa"/>
          </w:tcPr>
          <w:p w14:paraId="778C0995" w14:textId="77777777" w:rsidR="004645B8" w:rsidRDefault="004645B8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Strada Serbatoio</w:t>
            </w:r>
          </w:p>
        </w:tc>
        <w:tc>
          <w:tcPr>
            <w:tcW w:w="425" w:type="dxa"/>
          </w:tcPr>
          <w:p w14:paraId="52589A74" w14:textId="77777777" w:rsidR="004645B8" w:rsidRDefault="004645B8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2A41C3" w14:textId="77777777" w:rsidR="004645B8" w:rsidRPr="00FC1245" w:rsidRDefault="004645B8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29A5B6" w14:textId="77777777" w:rsidR="004645B8" w:rsidRDefault="00DA40E3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mq</w:t>
            </w:r>
          </w:p>
        </w:tc>
        <w:tc>
          <w:tcPr>
            <w:tcW w:w="992" w:type="dxa"/>
          </w:tcPr>
          <w:p w14:paraId="14C72916" w14:textId="77777777" w:rsidR="004645B8" w:rsidRDefault="00DA40E3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77FEF1C" w14:textId="77777777" w:rsidR="004645B8" w:rsidRPr="00FC1245" w:rsidRDefault="004645B8" w:rsidP="007F262C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4645B8" w14:paraId="7E4B8ED9" w14:textId="77777777" w:rsidTr="00C00CC5">
        <w:trPr>
          <w:cantSplit/>
          <w:tblHeader/>
        </w:trPr>
        <w:tc>
          <w:tcPr>
            <w:tcW w:w="817" w:type="dxa"/>
          </w:tcPr>
          <w:p w14:paraId="4D824391" w14:textId="77777777" w:rsidR="004645B8" w:rsidRDefault="00783271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6.3.21.1</w:t>
            </w:r>
          </w:p>
        </w:tc>
        <w:tc>
          <w:tcPr>
            <w:tcW w:w="1843" w:type="dxa"/>
          </w:tcPr>
          <w:p w14:paraId="1966EEBD" w14:textId="77777777" w:rsidR="004645B8" w:rsidRDefault="004645B8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Strada Pagliarone</w:t>
            </w:r>
          </w:p>
        </w:tc>
        <w:tc>
          <w:tcPr>
            <w:tcW w:w="425" w:type="dxa"/>
          </w:tcPr>
          <w:p w14:paraId="1CE19311" w14:textId="77777777" w:rsidR="004645B8" w:rsidRDefault="004645B8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D3B4D1" w14:textId="77777777" w:rsidR="004645B8" w:rsidRPr="00FC1245" w:rsidRDefault="004645B8" w:rsidP="00231D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CC6DE6" w14:textId="77777777" w:rsidR="004645B8" w:rsidRDefault="00DA40E3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2400 mq</w:t>
            </w:r>
          </w:p>
        </w:tc>
        <w:tc>
          <w:tcPr>
            <w:tcW w:w="992" w:type="dxa"/>
          </w:tcPr>
          <w:p w14:paraId="75A0DE54" w14:textId="77777777" w:rsidR="004645B8" w:rsidRDefault="00DA40E3" w:rsidP="00231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77E2B30" w14:textId="77777777" w:rsidR="004645B8" w:rsidRPr="00FC1245" w:rsidRDefault="004645B8" w:rsidP="007F262C">
            <w:pPr>
              <w:rPr>
                <w:rFonts w:cstheme="minorHAnsi"/>
                <w:sz w:val="18"/>
                <w:szCs w:val="18"/>
              </w:rPr>
            </w:pPr>
            <w:r w:rsidRPr="00FC1245">
              <w:rPr>
                <w:rFonts w:cstheme="minorHAnsi"/>
                <w:sz w:val="18"/>
                <w:szCs w:val="18"/>
              </w:rPr>
              <w:t>Decespugliamento scarpate</w:t>
            </w:r>
          </w:p>
        </w:tc>
      </w:tr>
      <w:tr w:rsidR="00C00CC5" w14:paraId="2A2B3913" w14:textId="77777777" w:rsidTr="00C00CC5">
        <w:trPr>
          <w:cantSplit/>
          <w:tblHeader/>
        </w:trPr>
        <w:tc>
          <w:tcPr>
            <w:tcW w:w="817" w:type="dxa"/>
          </w:tcPr>
          <w:p w14:paraId="33B426CD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214145A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Codicino</w:t>
            </w:r>
          </w:p>
        </w:tc>
        <w:tc>
          <w:tcPr>
            <w:tcW w:w="425" w:type="dxa"/>
          </w:tcPr>
          <w:p w14:paraId="60195CC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14:paraId="4808FA9C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8314FB" w14:textId="77777777" w:rsidR="00C00CC5" w:rsidRPr="00263E5B" w:rsidRDefault="000F024B" w:rsidP="00F217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  <w:r w:rsidR="00C00CC5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2" w:type="dxa"/>
          </w:tcPr>
          <w:p w14:paraId="0EC8A0A7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41C7D460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65745022" w14:textId="77777777" w:rsidTr="00C00CC5">
        <w:trPr>
          <w:cantSplit/>
          <w:tblHeader/>
        </w:trPr>
        <w:tc>
          <w:tcPr>
            <w:tcW w:w="817" w:type="dxa"/>
          </w:tcPr>
          <w:p w14:paraId="57394B58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.2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4C0C46B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Aia Marina</w:t>
            </w:r>
          </w:p>
        </w:tc>
        <w:tc>
          <w:tcPr>
            <w:tcW w:w="425" w:type="dxa"/>
          </w:tcPr>
          <w:p w14:paraId="0E01827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6AF7F57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9099F7" w14:textId="77777777" w:rsidR="00C00CC5" w:rsidRPr="00263E5B" w:rsidRDefault="00C00CC5" w:rsidP="00B93B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950 m</w:t>
            </w:r>
          </w:p>
        </w:tc>
        <w:tc>
          <w:tcPr>
            <w:tcW w:w="992" w:type="dxa"/>
          </w:tcPr>
          <w:p w14:paraId="576F7A5C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6AB60F4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131703CB" w14:textId="77777777" w:rsidTr="00C00CC5">
        <w:trPr>
          <w:cantSplit/>
          <w:tblHeader/>
        </w:trPr>
        <w:tc>
          <w:tcPr>
            <w:tcW w:w="817" w:type="dxa"/>
          </w:tcPr>
          <w:p w14:paraId="3A331D8A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.3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56011445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Fanelli</w:t>
            </w:r>
          </w:p>
        </w:tc>
        <w:tc>
          <w:tcPr>
            <w:tcW w:w="425" w:type="dxa"/>
          </w:tcPr>
          <w:p w14:paraId="02736C71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14:paraId="2113E89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CDE16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 m</w:t>
            </w:r>
          </w:p>
        </w:tc>
        <w:tc>
          <w:tcPr>
            <w:tcW w:w="992" w:type="dxa"/>
          </w:tcPr>
          <w:p w14:paraId="5C4C7438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7C137FB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593B66C0" w14:textId="77777777" w:rsidTr="00C00CC5">
        <w:trPr>
          <w:cantSplit/>
          <w:tblHeader/>
        </w:trPr>
        <w:tc>
          <w:tcPr>
            <w:tcW w:w="817" w:type="dxa"/>
          </w:tcPr>
          <w:p w14:paraId="74F94FB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.4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1B734E69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Cappuccini</w:t>
            </w:r>
          </w:p>
        </w:tc>
        <w:tc>
          <w:tcPr>
            <w:tcW w:w="425" w:type="dxa"/>
          </w:tcPr>
          <w:p w14:paraId="3193D79B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0FC3176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655F79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 m</w:t>
            </w:r>
          </w:p>
        </w:tc>
        <w:tc>
          <w:tcPr>
            <w:tcW w:w="992" w:type="dxa"/>
          </w:tcPr>
          <w:p w14:paraId="2E0C805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0A58711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70753DA3" w14:textId="77777777" w:rsidTr="00C00CC5">
        <w:trPr>
          <w:cantSplit/>
          <w:tblHeader/>
        </w:trPr>
        <w:tc>
          <w:tcPr>
            <w:tcW w:w="817" w:type="dxa"/>
          </w:tcPr>
          <w:p w14:paraId="56E1A9D7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.5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2A3D91F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Misossero</w:t>
            </w:r>
          </w:p>
        </w:tc>
        <w:tc>
          <w:tcPr>
            <w:tcW w:w="425" w:type="dxa"/>
          </w:tcPr>
          <w:p w14:paraId="1716A4E7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14:paraId="5AC0ED69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60B787" w14:textId="77777777" w:rsidR="00C00CC5" w:rsidRPr="00263E5B" w:rsidRDefault="00C00CC5" w:rsidP="00F217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m</w:t>
            </w:r>
          </w:p>
        </w:tc>
        <w:tc>
          <w:tcPr>
            <w:tcW w:w="992" w:type="dxa"/>
          </w:tcPr>
          <w:p w14:paraId="376D7C7A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7E4D244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7FE43224" w14:textId="77777777" w:rsidTr="00C00CC5">
        <w:trPr>
          <w:cantSplit/>
          <w:tblHeader/>
        </w:trPr>
        <w:tc>
          <w:tcPr>
            <w:tcW w:w="817" w:type="dxa"/>
          </w:tcPr>
          <w:p w14:paraId="5CCA76A5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.6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5E368F73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Palmento</w:t>
            </w:r>
          </w:p>
        </w:tc>
        <w:tc>
          <w:tcPr>
            <w:tcW w:w="425" w:type="dxa"/>
          </w:tcPr>
          <w:p w14:paraId="6E2A241D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14:paraId="61B8579B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5C4E0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m</w:t>
            </w:r>
          </w:p>
        </w:tc>
        <w:tc>
          <w:tcPr>
            <w:tcW w:w="992" w:type="dxa"/>
          </w:tcPr>
          <w:p w14:paraId="105EB0FA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BB81401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4C4036E9" w14:textId="77777777" w:rsidTr="00C00CC5">
        <w:trPr>
          <w:cantSplit/>
          <w:tblHeader/>
        </w:trPr>
        <w:tc>
          <w:tcPr>
            <w:tcW w:w="817" w:type="dxa"/>
          </w:tcPr>
          <w:p w14:paraId="70648FBA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.7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5CEACE20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Acqua salsa</w:t>
            </w:r>
          </w:p>
        </w:tc>
        <w:tc>
          <w:tcPr>
            <w:tcW w:w="425" w:type="dxa"/>
          </w:tcPr>
          <w:p w14:paraId="36F28FB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127F72FD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6B06C9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m</w:t>
            </w:r>
          </w:p>
        </w:tc>
        <w:tc>
          <w:tcPr>
            <w:tcW w:w="992" w:type="dxa"/>
          </w:tcPr>
          <w:p w14:paraId="2AF033AC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BFB217A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73F28331" w14:textId="77777777" w:rsidTr="00C00CC5">
        <w:trPr>
          <w:cantSplit/>
          <w:tblHeader/>
        </w:trPr>
        <w:tc>
          <w:tcPr>
            <w:tcW w:w="817" w:type="dxa"/>
          </w:tcPr>
          <w:p w14:paraId="5687709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.8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24F66868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Borelli</w:t>
            </w:r>
          </w:p>
        </w:tc>
        <w:tc>
          <w:tcPr>
            <w:tcW w:w="425" w:type="dxa"/>
          </w:tcPr>
          <w:p w14:paraId="1C102FAE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14:paraId="3401EE25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19C34E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900 m</w:t>
            </w:r>
          </w:p>
        </w:tc>
        <w:tc>
          <w:tcPr>
            <w:tcW w:w="992" w:type="dxa"/>
          </w:tcPr>
          <w:p w14:paraId="7C66543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7CB9836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4F650A1B" w14:textId="77777777" w:rsidTr="00C00CC5">
        <w:trPr>
          <w:cantSplit/>
          <w:tblHeader/>
        </w:trPr>
        <w:tc>
          <w:tcPr>
            <w:tcW w:w="817" w:type="dxa"/>
          </w:tcPr>
          <w:p w14:paraId="399FF659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.9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48BA7E70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Strada Mercato</w:t>
            </w:r>
          </w:p>
        </w:tc>
        <w:tc>
          <w:tcPr>
            <w:tcW w:w="425" w:type="dxa"/>
          </w:tcPr>
          <w:p w14:paraId="35915AD1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14:paraId="2455CC6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8E97E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900 m</w:t>
            </w:r>
          </w:p>
        </w:tc>
        <w:tc>
          <w:tcPr>
            <w:tcW w:w="992" w:type="dxa"/>
          </w:tcPr>
          <w:p w14:paraId="1B65692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C7F016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4E9FFE0E" w14:textId="77777777" w:rsidTr="00C00CC5">
        <w:trPr>
          <w:cantSplit/>
          <w:tblHeader/>
        </w:trPr>
        <w:tc>
          <w:tcPr>
            <w:tcW w:w="817" w:type="dxa"/>
          </w:tcPr>
          <w:p w14:paraId="72419129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.10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586ACC8D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San Filippo</w:t>
            </w:r>
          </w:p>
        </w:tc>
        <w:tc>
          <w:tcPr>
            <w:tcW w:w="425" w:type="dxa"/>
          </w:tcPr>
          <w:p w14:paraId="14362467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7C1F3B7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3918F9" w14:textId="77777777" w:rsidR="00C00CC5" w:rsidRPr="00263E5B" w:rsidRDefault="000F024B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  <w:r w:rsidR="00C00CC5">
              <w:rPr>
                <w:rFonts w:cstheme="minorHAnsi"/>
                <w:sz w:val="18"/>
                <w:szCs w:val="18"/>
              </w:rPr>
              <w:t>0 m</w:t>
            </w:r>
          </w:p>
        </w:tc>
        <w:tc>
          <w:tcPr>
            <w:tcW w:w="992" w:type="dxa"/>
          </w:tcPr>
          <w:p w14:paraId="0A7FF315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699D324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3B704CA2" w14:textId="77777777" w:rsidTr="00C00CC5">
        <w:trPr>
          <w:cantSplit/>
          <w:tblHeader/>
        </w:trPr>
        <w:tc>
          <w:tcPr>
            <w:tcW w:w="817" w:type="dxa"/>
          </w:tcPr>
          <w:p w14:paraId="6AE23480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.11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03051567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Visciglieta</w:t>
            </w:r>
          </w:p>
        </w:tc>
        <w:tc>
          <w:tcPr>
            <w:tcW w:w="425" w:type="dxa"/>
          </w:tcPr>
          <w:p w14:paraId="7512D07B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6DD4E423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410163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m</w:t>
            </w:r>
          </w:p>
        </w:tc>
        <w:tc>
          <w:tcPr>
            <w:tcW w:w="992" w:type="dxa"/>
          </w:tcPr>
          <w:p w14:paraId="27DEF16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2EDEFBD8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412DD515" w14:textId="77777777" w:rsidTr="00C00CC5">
        <w:trPr>
          <w:cantSplit/>
          <w:tblHeader/>
        </w:trPr>
        <w:tc>
          <w:tcPr>
            <w:tcW w:w="817" w:type="dxa"/>
          </w:tcPr>
          <w:p w14:paraId="5E38C169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.12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4260BBD3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Piano delle Maniche</w:t>
            </w:r>
          </w:p>
        </w:tc>
        <w:tc>
          <w:tcPr>
            <w:tcW w:w="425" w:type="dxa"/>
          </w:tcPr>
          <w:p w14:paraId="14126FF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14:paraId="225DEFD5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C6927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m</w:t>
            </w:r>
          </w:p>
        </w:tc>
        <w:tc>
          <w:tcPr>
            <w:tcW w:w="992" w:type="dxa"/>
          </w:tcPr>
          <w:p w14:paraId="44ED17F9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56BD8F43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5042C604" w14:textId="77777777" w:rsidTr="00C00CC5">
        <w:trPr>
          <w:cantSplit/>
          <w:tblHeader/>
        </w:trPr>
        <w:tc>
          <w:tcPr>
            <w:tcW w:w="817" w:type="dxa"/>
          </w:tcPr>
          <w:p w14:paraId="1654550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6.3.13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3C4DE10E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Monaco</w:t>
            </w:r>
          </w:p>
        </w:tc>
        <w:tc>
          <w:tcPr>
            <w:tcW w:w="425" w:type="dxa"/>
          </w:tcPr>
          <w:p w14:paraId="12BF99D3" w14:textId="77777777" w:rsidR="00C00CC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14:paraId="5B7CEEEB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E6A135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 m</w:t>
            </w:r>
          </w:p>
        </w:tc>
        <w:tc>
          <w:tcPr>
            <w:tcW w:w="992" w:type="dxa"/>
          </w:tcPr>
          <w:p w14:paraId="44C3676A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7631C5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6641F93F" w14:textId="77777777" w:rsidTr="00C00CC5">
        <w:trPr>
          <w:cantSplit/>
          <w:tblHeader/>
        </w:trPr>
        <w:tc>
          <w:tcPr>
            <w:tcW w:w="817" w:type="dxa"/>
          </w:tcPr>
          <w:p w14:paraId="2CB358D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6.3.14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77637A87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Strada Cimitero</w:t>
            </w:r>
          </w:p>
        </w:tc>
        <w:tc>
          <w:tcPr>
            <w:tcW w:w="425" w:type="dxa"/>
          </w:tcPr>
          <w:p w14:paraId="3E60921E" w14:textId="77777777" w:rsidR="00C00CC5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14:paraId="19D25328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CCD93C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 m</w:t>
            </w:r>
          </w:p>
        </w:tc>
        <w:tc>
          <w:tcPr>
            <w:tcW w:w="992" w:type="dxa"/>
          </w:tcPr>
          <w:p w14:paraId="31B69303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4432A71E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4DA0CA76" w14:textId="77777777" w:rsidTr="00C00CC5">
        <w:trPr>
          <w:cantSplit/>
          <w:tblHeader/>
        </w:trPr>
        <w:tc>
          <w:tcPr>
            <w:tcW w:w="817" w:type="dxa"/>
          </w:tcPr>
          <w:p w14:paraId="0C03CD71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08ED1C9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Vigna della Vena</w:t>
            </w:r>
          </w:p>
        </w:tc>
        <w:tc>
          <w:tcPr>
            <w:tcW w:w="425" w:type="dxa"/>
          </w:tcPr>
          <w:p w14:paraId="0B6E19E8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14:paraId="19E49F58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C1A013" w14:textId="77777777" w:rsidR="00C00CC5" w:rsidRPr="00263E5B" w:rsidRDefault="000F024B" w:rsidP="00747B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</w:t>
            </w:r>
            <w:r w:rsidR="00C00CC5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2" w:type="dxa"/>
          </w:tcPr>
          <w:p w14:paraId="0926E015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36F3DC0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4FF9C469" w14:textId="77777777" w:rsidTr="00C00CC5">
        <w:trPr>
          <w:cantSplit/>
          <w:tblHeader/>
        </w:trPr>
        <w:tc>
          <w:tcPr>
            <w:tcW w:w="817" w:type="dxa"/>
          </w:tcPr>
          <w:p w14:paraId="2C83F74C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5DB2DDB3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Macristasi - Serrapotamo</w:t>
            </w:r>
          </w:p>
        </w:tc>
        <w:tc>
          <w:tcPr>
            <w:tcW w:w="425" w:type="dxa"/>
          </w:tcPr>
          <w:p w14:paraId="31EFF39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14:paraId="5D61DB33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23157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m</w:t>
            </w:r>
          </w:p>
        </w:tc>
        <w:tc>
          <w:tcPr>
            <w:tcW w:w="992" w:type="dxa"/>
          </w:tcPr>
          <w:p w14:paraId="72FB12DA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250F1DD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78E8EFDE" w14:textId="77777777" w:rsidTr="00C00CC5">
        <w:trPr>
          <w:cantSplit/>
          <w:tblHeader/>
        </w:trPr>
        <w:tc>
          <w:tcPr>
            <w:tcW w:w="817" w:type="dxa"/>
          </w:tcPr>
          <w:p w14:paraId="3BF0C62A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1EEF00D1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Visciglio</w:t>
            </w:r>
          </w:p>
        </w:tc>
        <w:tc>
          <w:tcPr>
            <w:tcW w:w="425" w:type="dxa"/>
          </w:tcPr>
          <w:p w14:paraId="51FF174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14:paraId="422E132E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A2B19C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700 m</w:t>
            </w:r>
          </w:p>
        </w:tc>
        <w:tc>
          <w:tcPr>
            <w:tcW w:w="992" w:type="dxa"/>
          </w:tcPr>
          <w:p w14:paraId="0884AF1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653D3A0D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3B433850" w14:textId="77777777" w:rsidTr="00C00CC5">
        <w:trPr>
          <w:cantSplit/>
          <w:tblHeader/>
        </w:trPr>
        <w:tc>
          <w:tcPr>
            <w:tcW w:w="817" w:type="dxa"/>
          </w:tcPr>
          <w:p w14:paraId="1B470E1D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0FF528C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Rotalupo – Macristasi</w:t>
            </w:r>
          </w:p>
        </w:tc>
        <w:tc>
          <w:tcPr>
            <w:tcW w:w="425" w:type="dxa"/>
          </w:tcPr>
          <w:p w14:paraId="4B29531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14:paraId="0B66B264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D66FE7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900 m</w:t>
            </w:r>
          </w:p>
        </w:tc>
        <w:tc>
          <w:tcPr>
            <w:tcW w:w="992" w:type="dxa"/>
          </w:tcPr>
          <w:p w14:paraId="268FFF5C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7D442B6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C00CC5" w14:paraId="4D33E315" w14:textId="77777777" w:rsidTr="00C00CC5">
        <w:trPr>
          <w:cantSplit/>
          <w:tblHeader/>
        </w:trPr>
        <w:tc>
          <w:tcPr>
            <w:tcW w:w="817" w:type="dxa"/>
          </w:tcPr>
          <w:p w14:paraId="1CD419A0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  <w:r w:rsidRPr="00263E5B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="00783271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1843" w:type="dxa"/>
          </w:tcPr>
          <w:p w14:paraId="0FE7CA5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Lanzerna - Fossi</w:t>
            </w:r>
          </w:p>
        </w:tc>
        <w:tc>
          <w:tcPr>
            <w:tcW w:w="425" w:type="dxa"/>
          </w:tcPr>
          <w:p w14:paraId="4A49724C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14:paraId="7EB2A486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5E9D7F" w14:textId="77777777" w:rsidR="00C00CC5" w:rsidRPr="00263E5B" w:rsidRDefault="000F024B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</w:t>
            </w:r>
            <w:r w:rsidR="00C00CC5"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2" w:type="dxa"/>
          </w:tcPr>
          <w:p w14:paraId="16CCCB82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49A800CF" w14:textId="77777777" w:rsidR="00C00CC5" w:rsidRPr="00263E5B" w:rsidRDefault="00C00CC5" w:rsidP="00E930F0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4645B8" w14:paraId="23ECF2CC" w14:textId="77777777" w:rsidTr="00C00CC5">
        <w:trPr>
          <w:cantSplit/>
          <w:tblHeader/>
        </w:trPr>
        <w:tc>
          <w:tcPr>
            <w:tcW w:w="817" w:type="dxa"/>
          </w:tcPr>
          <w:p w14:paraId="5A9B8D52" w14:textId="77777777" w:rsidR="004645B8" w:rsidRDefault="00783271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6.3.20.2</w:t>
            </w:r>
          </w:p>
        </w:tc>
        <w:tc>
          <w:tcPr>
            <w:tcW w:w="1843" w:type="dxa"/>
          </w:tcPr>
          <w:p w14:paraId="1C8963D3" w14:textId="77777777" w:rsidR="004645B8" w:rsidRDefault="004645B8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Strada Serbatoio</w:t>
            </w:r>
          </w:p>
        </w:tc>
        <w:tc>
          <w:tcPr>
            <w:tcW w:w="425" w:type="dxa"/>
          </w:tcPr>
          <w:p w14:paraId="5DC751BE" w14:textId="77777777" w:rsidR="004645B8" w:rsidRDefault="004645B8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97D9CA" w14:textId="77777777" w:rsidR="004645B8" w:rsidRPr="00FC1245" w:rsidRDefault="004645B8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AE636" w14:textId="77777777" w:rsidR="004645B8" w:rsidRDefault="000F024B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4645B8">
              <w:rPr>
                <w:rFonts w:cstheme="minorHAnsi"/>
                <w:sz w:val="18"/>
                <w:szCs w:val="18"/>
              </w:rPr>
              <w:t>80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</w:p>
        </w:tc>
        <w:tc>
          <w:tcPr>
            <w:tcW w:w="992" w:type="dxa"/>
          </w:tcPr>
          <w:p w14:paraId="29AE7891" w14:textId="77777777" w:rsidR="004645B8" w:rsidRPr="00263E5B" w:rsidRDefault="004645B8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25540913" w14:textId="77777777" w:rsidR="004645B8" w:rsidRPr="00263E5B" w:rsidRDefault="004645B8" w:rsidP="007F262C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  <w:tr w:rsidR="004645B8" w14:paraId="5581F476" w14:textId="77777777" w:rsidTr="00C00CC5">
        <w:trPr>
          <w:cantSplit/>
          <w:tblHeader/>
        </w:trPr>
        <w:tc>
          <w:tcPr>
            <w:tcW w:w="817" w:type="dxa"/>
          </w:tcPr>
          <w:p w14:paraId="542B4E3B" w14:textId="77777777" w:rsidR="004645B8" w:rsidRDefault="00783271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6.3.21.2</w:t>
            </w:r>
          </w:p>
        </w:tc>
        <w:tc>
          <w:tcPr>
            <w:tcW w:w="1843" w:type="dxa"/>
          </w:tcPr>
          <w:p w14:paraId="1C650A46" w14:textId="77777777" w:rsidR="004645B8" w:rsidRDefault="004645B8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Strada Pagliarone</w:t>
            </w:r>
          </w:p>
        </w:tc>
        <w:tc>
          <w:tcPr>
            <w:tcW w:w="425" w:type="dxa"/>
          </w:tcPr>
          <w:p w14:paraId="6B47D4ED" w14:textId="77777777" w:rsidR="004645B8" w:rsidRDefault="004645B8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C07C76" w14:textId="77777777" w:rsidR="004645B8" w:rsidRPr="00FC1245" w:rsidRDefault="004645B8" w:rsidP="00E930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739828" w14:textId="77777777" w:rsidR="004645B8" w:rsidRDefault="000F024B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900 m</w:t>
            </w:r>
          </w:p>
        </w:tc>
        <w:tc>
          <w:tcPr>
            <w:tcW w:w="992" w:type="dxa"/>
          </w:tcPr>
          <w:p w14:paraId="19A0EF7B" w14:textId="77777777" w:rsidR="004645B8" w:rsidRDefault="000F024B" w:rsidP="00E930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4E0FF6F5" w14:textId="77777777" w:rsidR="004645B8" w:rsidRPr="00263E5B" w:rsidRDefault="004645B8" w:rsidP="007F262C">
            <w:pPr>
              <w:rPr>
                <w:rFonts w:cstheme="minorHAnsi"/>
                <w:sz w:val="18"/>
                <w:szCs w:val="18"/>
              </w:rPr>
            </w:pPr>
            <w:r w:rsidRPr="00263E5B">
              <w:rPr>
                <w:rFonts w:cstheme="minorHAnsi"/>
                <w:sz w:val="18"/>
                <w:szCs w:val="18"/>
              </w:rPr>
              <w:t>Pulizia cunette</w:t>
            </w:r>
          </w:p>
        </w:tc>
      </w:tr>
    </w:tbl>
    <w:p w14:paraId="758C3C70" w14:textId="77777777" w:rsidR="008E743D" w:rsidRDefault="008E743D">
      <w:pPr>
        <w:jc w:val="center"/>
      </w:pPr>
    </w:p>
    <w:p w14:paraId="1FF79245" w14:textId="77777777" w:rsidR="004645B8" w:rsidRDefault="004645B8">
      <w:pPr>
        <w:jc w:val="center"/>
      </w:pPr>
    </w:p>
    <w:p w14:paraId="77B32506" w14:textId="77777777" w:rsidR="004645B8" w:rsidRDefault="004645B8">
      <w:pPr>
        <w:jc w:val="center"/>
      </w:pPr>
    </w:p>
    <w:p w14:paraId="2EA04DB8" w14:textId="77777777" w:rsidR="006A456B" w:rsidRDefault="004645B8" w:rsidP="006A456B">
      <w:r>
        <w:lastRenderedPageBreak/>
        <w:t>VI</w:t>
      </w:r>
      <w:r w:rsidR="006A456B">
        <w:t>NCOLI</w:t>
      </w:r>
    </w:p>
    <w:tbl>
      <w:tblPr>
        <w:tblStyle w:val="af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3119"/>
        <w:gridCol w:w="2126"/>
        <w:gridCol w:w="3367"/>
      </w:tblGrid>
      <w:tr w:rsidR="008E743D" w14:paraId="204ECA8A" w14:textId="77777777" w:rsidTr="00EE2ABF">
        <w:trPr>
          <w:cantSplit/>
          <w:tblHeader/>
          <w:jc w:val="center"/>
        </w:trPr>
        <w:tc>
          <w:tcPr>
            <w:tcW w:w="1242" w:type="dxa"/>
          </w:tcPr>
          <w:p w14:paraId="56D24D1B" w14:textId="77777777" w:rsidR="008E743D" w:rsidRDefault="00957958">
            <w:pPr>
              <w:jc w:val="center"/>
            </w:pPr>
            <w:r>
              <w:tab/>
              <w:t>N.</w:t>
            </w:r>
          </w:p>
        </w:tc>
        <w:tc>
          <w:tcPr>
            <w:tcW w:w="3119" w:type="dxa"/>
            <w:vAlign w:val="center"/>
          </w:tcPr>
          <w:p w14:paraId="5CE4E6AA" w14:textId="77777777" w:rsidR="008E743D" w:rsidRDefault="00957958">
            <w:pPr>
              <w:jc w:val="center"/>
            </w:pPr>
            <w:r>
              <w:t>AREA PROTETTA (ind.)</w:t>
            </w:r>
          </w:p>
        </w:tc>
        <w:tc>
          <w:tcPr>
            <w:tcW w:w="2126" w:type="dxa"/>
            <w:vAlign w:val="center"/>
          </w:tcPr>
          <w:p w14:paraId="5471EA23" w14:textId="77777777" w:rsidR="008E743D" w:rsidRDefault="00957958">
            <w:pPr>
              <w:jc w:val="center"/>
            </w:pPr>
            <w:r>
              <w:t>PIANO DI GESTIONE (Rif.)</w:t>
            </w:r>
          </w:p>
        </w:tc>
        <w:tc>
          <w:tcPr>
            <w:tcW w:w="3367" w:type="dxa"/>
            <w:vAlign w:val="center"/>
          </w:tcPr>
          <w:p w14:paraId="31302D83" w14:textId="77777777" w:rsidR="008E743D" w:rsidRDefault="00957958">
            <w:pPr>
              <w:jc w:val="center"/>
            </w:pPr>
            <w:r>
              <w:t>Piano Assestamento forestale (Rif.)</w:t>
            </w:r>
          </w:p>
        </w:tc>
      </w:tr>
      <w:tr w:rsidR="0074005D" w:rsidRPr="006A456B" w14:paraId="2660E731" w14:textId="77777777" w:rsidTr="00EE2ABF">
        <w:trPr>
          <w:cantSplit/>
          <w:tblHeader/>
          <w:jc w:val="center"/>
        </w:trPr>
        <w:tc>
          <w:tcPr>
            <w:tcW w:w="1242" w:type="dxa"/>
          </w:tcPr>
          <w:p w14:paraId="09BCE2B5" w14:textId="77777777" w:rsidR="0074005D" w:rsidRPr="006A456B" w:rsidRDefault="006A456B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6.1.1/</w:t>
            </w:r>
            <w:r w:rsidR="004645B8">
              <w:rPr>
                <w:sz w:val="18"/>
                <w:szCs w:val="18"/>
              </w:rPr>
              <w:t>11</w:t>
            </w:r>
          </w:p>
        </w:tc>
        <w:tc>
          <w:tcPr>
            <w:tcW w:w="3119" w:type="dxa"/>
            <w:vAlign w:val="center"/>
          </w:tcPr>
          <w:p w14:paraId="2E51F3AD" w14:textId="77777777" w:rsidR="0074005D" w:rsidRPr="006A456B" w:rsidRDefault="0074005D" w:rsidP="002C2023">
            <w:pPr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2126" w:type="dxa"/>
            <w:vAlign w:val="center"/>
          </w:tcPr>
          <w:p w14:paraId="18FDF6FC" w14:textId="77777777" w:rsidR="0074005D" w:rsidRPr="006A456B" w:rsidRDefault="0074005D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61F8F1CB" w14:textId="77777777" w:rsidR="0074005D" w:rsidRPr="006A456B" w:rsidRDefault="0074005D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</w:tr>
      <w:tr w:rsidR="00875AE4" w:rsidRPr="006A456B" w14:paraId="7D75D103" w14:textId="77777777" w:rsidTr="00EE2ABF">
        <w:trPr>
          <w:cantSplit/>
          <w:tblHeader/>
          <w:jc w:val="center"/>
        </w:trPr>
        <w:tc>
          <w:tcPr>
            <w:tcW w:w="1242" w:type="dxa"/>
          </w:tcPr>
          <w:p w14:paraId="6E921299" w14:textId="77777777" w:rsidR="00875AE4" w:rsidRPr="006A456B" w:rsidRDefault="006A456B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6.2.1/</w:t>
            </w:r>
            <w:r w:rsidR="004E3B9B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14:paraId="74E06294" w14:textId="77777777" w:rsidR="00875AE4" w:rsidRPr="006A456B" w:rsidRDefault="00875AE4" w:rsidP="002C2023">
            <w:pPr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2126" w:type="dxa"/>
            <w:vAlign w:val="center"/>
          </w:tcPr>
          <w:p w14:paraId="5F32B04A" w14:textId="77777777" w:rsidR="00875AE4" w:rsidRPr="006A456B" w:rsidRDefault="00875AE4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36A1EFB5" w14:textId="77777777" w:rsidR="00875AE4" w:rsidRPr="006A456B" w:rsidRDefault="00875AE4" w:rsidP="002C2023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</w:tr>
      <w:tr w:rsidR="006A456B" w:rsidRPr="006A456B" w14:paraId="5FD7B968" w14:textId="77777777" w:rsidTr="00EE2ABF">
        <w:trPr>
          <w:cantSplit/>
          <w:tblHeader/>
          <w:jc w:val="center"/>
        </w:trPr>
        <w:tc>
          <w:tcPr>
            <w:tcW w:w="1242" w:type="dxa"/>
          </w:tcPr>
          <w:p w14:paraId="2BE04D43" w14:textId="77777777" w:rsidR="006A456B" w:rsidRPr="006A456B" w:rsidRDefault="006A456B" w:rsidP="00E46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</w:t>
            </w:r>
            <w:r w:rsidR="003D7E84">
              <w:rPr>
                <w:sz w:val="18"/>
                <w:szCs w:val="18"/>
              </w:rPr>
              <w:t>.</w:t>
            </w:r>
            <w:r w:rsidR="00EE2ABF">
              <w:rPr>
                <w:sz w:val="18"/>
                <w:szCs w:val="18"/>
              </w:rPr>
              <w:t>1</w:t>
            </w:r>
            <w:r w:rsidR="00E46D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4645B8">
              <w:rPr>
                <w:sz w:val="18"/>
                <w:szCs w:val="18"/>
              </w:rPr>
              <w:t>21</w:t>
            </w:r>
            <w:r w:rsidR="00EE2ABF">
              <w:rPr>
                <w:sz w:val="18"/>
                <w:szCs w:val="18"/>
              </w:rPr>
              <w:t>.1</w:t>
            </w:r>
          </w:p>
        </w:tc>
        <w:tc>
          <w:tcPr>
            <w:tcW w:w="3119" w:type="dxa"/>
            <w:vAlign w:val="center"/>
          </w:tcPr>
          <w:p w14:paraId="5700CFD7" w14:textId="77777777" w:rsidR="006A456B" w:rsidRPr="006A456B" w:rsidRDefault="006A456B" w:rsidP="00122661">
            <w:pPr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2126" w:type="dxa"/>
            <w:vAlign w:val="center"/>
          </w:tcPr>
          <w:p w14:paraId="55325667" w14:textId="77777777" w:rsidR="006A456B" w:rsidRPr="006A456B" w:rsidRDefault="006A456B" w:rsidP="00122661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07298B75" w14:textId="77777777" w:rsidR="006A456B" w:rsidRPr="006A456B" w:rsidRDefault="006A456B" w:rsidP="00122661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</w:tr>
      <w:tr w:rsidR="006A456B" w:rsidRPr="006A456B" w14:paraId="669AE657" w14:textId="77777777" w:rsidTr="00EE2ABF">
        <w:trPr>
          <w:cantSplit/>
          <w:tblHeader/>
          <w:jc w:val="center"/>
        </w:trPr>
        <w:tc>
          <w:tcPr>
            <w:tcW w:w="1242" w:type="dxa"/>
          </w:tcPr>
          <w:p w14:paraId="71F0A392" w14:textId="77777777" w:rsidR="006A456B" w:rsidRPr="006A456B" w:rsidRDefault="006A456B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6.</w:t>
            </w:r>
            <w:r w:rsidR="00E46D9D">
              <w:rPr>
                <w:sz w:val="18"/>
                <w:szCs w:val="18"/>
              </w:rPr>
              <w:t>3.1</w:t>
            </w:r>
            <w:r w:rsidR="00EE2ABF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/</w:t>
            </w:r>
            <w:r w:rsidR="004645B8">
              <w:rPr>
                <w:sz w:val="18"/>
                <w:szCs w:val="18"/>
              </w:rPr>
              <w:t>21</w:t>
            </w:r>
            <w:r w:rsidR="00EE2ABF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  <w:vAlign w:val="center"/>
          </w:tcPr>
          <w:p w14:paraId="37BFFB3F" w14:textId="77777777" w:rsidR="006A456B" w:rsidRPr="006A456B" w:rsidRDefault="006A456B" w:rsidP="00122661">
            <w:pPr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EUAP Parco Naz. Pollino ZPS IT9210275</w:t>
            </w:r>
          </w:p>
        </w:tc>
        <w:tc>
          <w:tcPr>
            <w:tcW w:w="2126" w:type="dxa"/>
            <w:vAlign w:val="center"/>
          </w:tcPr>
          <w:p w14:paraId="5B16663E" w14:textId="77777777" w:rsidR="006A456B" w:rsidRPr="006A456B" w:rsidRDefault="006A456B" w:rsidP="00122661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  <w:tc>
          <w:tcPr>
            <w:tcW w:w="3367" w:type="dxa"/>
            <w:vAlign w:val="center"/>
          </w:tcPr>
          <w:p w14:paraId="055D47DF" w14:textId="77777777" w:rsidR="006A456B" w:rsidRPr="006A456B" w:rsidRDefault="006A456B" w:rsidP="00122661">
            <w:pPr>
              <w:jc w:val="center"/>
              <w:rPr>
                <w:sz w:val="18"/>
                <w:szCs w:val="18"/>
              </w:rPr>
            </w:pPr>
            <w:r w:rsidRPr="006A456B">
              <w:rPr>
                <w:sz w:val="18"/>
                <w:szCs w:val="18"/>
              </w:rPr>
              <w:t>NO</w:t>
            </w:r>
          </w:p>
        </w:tc>
      </w:tr>
    </w:tbl>
    <w:p w14:paraId="5F837783" w14:textId="77777777" w:rsidR="008E743D" w:rsidRPr="006A456B" w:rsidRDefault="008E743D">
      <w:pPr>
        <w:rPr>
          <w:sz w:val="18"/>
          <w:szCs w:val="18"/>
        </w:rPr>
      </w:pPr>
    </w:p>
    <w:tbl>
      <w:tblPr>
        <w:tblStyle w:val="af1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363"/>
        <w:gridCol w:w="2173"/>
        <w:gridCol w:w="3963"/>
      </w:tblGrid>
      <w:tr w:rsidR="008E743D" w14:paraId="4732DEF7" w14:textId="77777777" w:rsidTr="000C14A1">
        <w:trPr>
          <w:cantSplit/>
          <w:tblHeader/>
          <w:jc w:val="center"/>
        </w:trPr>
        <w:tc>
          <w:tcPr>
            <w:tcW w:w="1129" w:type="dxa"/>
          </w:tcPr>
          <w:p w14:paraId="518CC99C" w14:textId="77777777" w:rsidR="008E743D" w:rsidRDefault="00957958">
            <w:pPr>
              <w:jc w:val="center"/>
            </w:pPr>
            <w:r>
              <w:t>N.</w:t>
            </w:r>
          </w:p>
        </w:tc>
        <w:tc>
          <w:tcPr>
            <w:tcW w:w="2363" w:type="dxa"/>
            <w:vAlign w:val="center"/>
          </w:tcPr>
          <w:p w14:paraId="211F4A87" w14:textId="77777777" w:rsidR="008E743D" w:rsidRDefault="00957958">
            <w:pPr>
              <w:jc w:val="center"/>
            </w:pPr>
            <w:r>
              <w:t xml:space="preserve"> Altri Vincoli</w:t>
            </w:r>
          </w:p>
        </w:tc>
        <w:tc>
          <w:tcPr>
            <w:tcW w:w="2173" w:type="dxa"/>
            <w:vAlign w:val="center"/>
          </w:tcPr>
          <w:p w14:paraId="487AE340" w14:textId="77777777" w:rsidR="008E743D" w:rsidRDefault="00957958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963" w:type="dxa"/>
            <w:vAlign w:val="center"/>
          </w:tcPr>
          <w:p w14:paraId="2D6CEFA9" w14:textId="77777777" w:rsidR="008E743D" w:rsidRDefault="00957958">
            <w:pPr>
              <w:jc w:val="center"/>
            </w:pPr>
            <w:r>
              <w:t xml:space="preserve">Note </w:t>
            </w:r>
          </w:p>
        </w:tc>
      </w:tr>
      <w:tr w:rsidR="00875AE4" w14:paraId="7901CC77" w14:textId="77777777" w:rsidTr="000C14A1">
        <w:trPr>
          <w:cantSplit/>
          <w:tblHeader/>
          <w:jc w:val="center"/>
        </w:trPr>
        <w:tc>
          <w:tcPr>
            <w:tcW w:w="1129" w:type="dxa"/>
          </w:tcPr>
          <w:p w14:paraId="05A088E5" w14:textId="77777777" w:rsidR="00875AE4" w:rsidRPr="001F1B0D" w:rsidRDefault="006A456B" w:rsidP="000C1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6.1.1/</w:t>
            </w:r>
            <w:r w:rsidR="004645B8">
              <w:rPr>
                <w:sz w:val="18"/>
                <w:szCs w:val="18"/>
              </w:rPr>
              <w:t>11</w:t>
            </w:r>
          </w:p>
        </w:tc>
        <w:tc>
          <w:tcPr>
            <w:tcW w:w="2363" w:type="dxa"/>
            <w:vAlign w:val="center"/>
          </w:tcPr>
          <w:p w14:paraId="7AB06087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173" w:type="dxa"/>
            <w:vAlign w:val="center"/>
          </w:tcPr>
          <w:p w14:paraId="5B7402BE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63" w:type="dxa"/>
            <w:vAlign w:val="center"/>
          </w:tcPr>
          <w:p w14:paraId="0C9A1BDA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0F2B3218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 xml:space="preserve"> e  art. 6 comma 1,  DPR 380/2001.</w:t>
            </w:r>
          </w:p>
          <w:p w14:paraId="072D8988" w14:textId="77777777" w:rsidR="00875AE4" w:rsidRPr="001F1B0D" w:rsidRDefault="00875AE4" w:rsidP="002C2023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>Autorizzazione Ufficio Ciclo delle Acque</w:t>
            </w:r>
          </w:p>
        </w:tc>
      </w:tr>
      <w:tr w:rsidR="0074005D" w14:paraId="48C4249E" w14:textId="77777777" w:rsidTr="000C14A1">
        <w:trPr>
          <w:cantSplit/>
          <w:tblHeader/>
          <w:jc w:val="center"/>
        </w:trPr>
        <w:tc>
          <w:tcPr>
            <w:tcW w:w="1129" w:type="dxa"/>
          </w:tcPr>
          <w:p w14:paraId="550DFBEC" w14:textId="77777777" w:rsidR="0074005D" w:rsidRPr="001D5ECE" w:rsidRDefault="006A456B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  <w:r w:rsidR="0074005D">
              <w:rPr>
                <w:sz w:val="18"/>
                <w:szCs w:val="18"/>
              </w:rPr>
              <w:t>.1/6</w:t>
            </w:r>
          </w:p>
        </w:tc>
        <w:tc>
          <w:tcPr>
            <w:tcW w:w="2363" w:type="dxa"/>
            <w:vAlign w:val="center"/>
          </w:tcPr>
          <w:p w14:paraId="14866EF8" w14:textId="77777777" w:rsidR="0074005D" w:rsidRPr="001D5ECE" w:rsidRDefault="0074005D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173" w:type="dxa"/>
            <w:vAlign w:val="center"/>
          </w:tcPr>
          <w:p w14:paraId="045BD898" w14:textId="77777777" w:rsidR="0074005D" w:rsidRPr="001D5ECE" w:rsidRDefault="0074005D" w:rsidP="002C2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63" w:type="dxa"/>
            <w:vAlign w:val="center"/>
          </w:tcPr>
          <w:p w14:paraId="5290F10C" w14:textId="77777777" w:rsidR="006A456B" w:rsidRPr="001F1B0D" w:rsidRDefault="006A456B" w:rsidP="006A456B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1D7C2B2F" w14:textId="77777777" w:rsidR="006A456B" w:rsidRPr="001F1B0D" w:rsidRDefault="006A456B" w:rsidP="006A456B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 xml:space="preserve"> e  art. 6 comma 1,  DPR 380/2001.</w:t>
            </w:r>
          </w:p>
          <w:p w14:paraId="3F916B0A" w14:textId="77777777" w:rsidR="0074005D" w:rsidRPr="001D5ECE" w:rsidRDefault="006A456B" w:rsidP="006A456B">
            <w:pPr>
              <w:jc w:val="center"/>
              <w:rPr>
                <w:sz w:val="18"/>
                <w:szCs w:val="18"/>
              </w:rPr>
            </w:pPr>
            <w:r w:rsidRPr="001F1B0D">
              <w:rPr>
                <w:sz w:val="18"/>
                <w:szCs w:val="18"/>
              </w:rPr>
              <w:t>Autorizzazione Ufficio Ciclo delle Acque</w:t>
            </w:r>
          </w:p>
        </w:tc>
      </w:tr>
      <w:tr w:rsidR="0074005D" w14:paraId="49BC25B5" w14:textId="77777777" w:rsidTr="000C14A1">
        <w:trPr>
          <w:cantSplit/>
          <w:tblHeader/>
          <w:jc w:val="center"/>
        </w:trPr>
        <w:tc>
          <w:tcPr>
            <w:tcW w:w="1129" w:type="dxa"/>
          </w:tcPr>
          <w:p w14:paraId="27BD8DE7" w14:textId="77777777" w:rsidR="00EF1404" w:rsidRDefault="00EF1404" w:rsidP="000C14A1">
            <w:pPr>
              <w:jc w:val="center"/>
              <w:rPr>
                <w:sz w:val="18"/>
                <w:szCs w:val="18"/>
              </w:rPr>
            </w:pPr>
            <w:r w:rsidRPr="00EF1404">
              <w:rPr>
                <w:sz w:val="18"/>
                <w:szCs w:val="18"/>
              </w:rPr>
              <w:t>6.3.</w:t>
            </w:r>
            <w:r>
              <w:rPr>
                <w:sz w:val="18"/>
                <w:szCs w:val="18"/>
              </w:rPr>
              <w:t>1</w:t>
            </w:r>
            <w:r w:rsidR="00EE2ABF">
              <w:rPr>
                <w:sz w:val="18"/>
                <w:szCs w:val="18"/>
              </w:rPr>
              <w:t>.1</w:t>
            </w:r>
            <w:r w:rsidR="004645B8">
              <w:rPr>
                <w:sz w:val="18"/>
                <w:szCs w:val="18"/>
              </w:rPr>
              <w:t>/21</w:t>
            </w:r>
            <w:r w:rsidR="00EE2ABF">
              <w:rPr>
                <w:sz w:val="18"/>
                <w:szCs w:val="18"/>
              </w:rPr>
              <w:t>.1</w:t>
            </w:r>
          </w:p>
          <w:p w14:paraId="2DF99BDA" w14:textId="77777777" w:rsidR="0074005D" w:rsidRPr="00EF1404" w:rsidRDefault="00EF1404" w:rsidP="000C1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4E3B9B">
              <w:rPr>
                <w:sz w:val="18"/>
                <w:szCs w:val="18"/>
              </w:rPr>
              <w:t>3.1</w:t>
            </w:r>
            <w:r w:rsidR="00EE2ABF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/</w:t>
            </w:r>
            <w:r w:rsidR="004645B8">
              <w:rPr>
                <w:sz w:val="18"/>
                <w:szCs w:val="18"/>
              </w:rPr>
              <w:t>21</w:t>
            </w:r>
            <w:r w:rsidR="00EE2ABF">
              <w:rPr>
                <w:sz w:val="18"/>
                <w:szCs w:val="18"/>
              </w:rPr>
              <w:t>.2</w:t>
            </w:r>
          </w:p>
        </w:tc>
        <w:tc>
          <w:tcPr>
            <w:tcW w:w="2363" w:type="dxa"/>
            <w:vAlign w:val="center"/>
          </w:tcPr>
          <w:p w14:paraId="5BDCD83B" w14:textId="77777777" w:rsidR="0074005D" w:rsidRPr="00EF1404" w:rsidRDefault="00EF1404">
            <w:pPr>
              <w:jc w:val="center"/>
              <w:rPr>
                <w:sz w:val="18"/>
                <w:szCs w:val="18"/>
              </w:rPr>
            </w:pPr>
            <w:r w:rsidRPr="00EF1404">
              <w:rPr>
                <w:sz w:val="18"/>
                <w:szCs w:val="18"/>
              </w:rPr>
              <w:t>NO</w:t>
            </w:r>
          </w:p>
        </w:tc>
        <w:tc>
          <w:tcPr>
            <w:tcW w:w="2173" w:type="dxa"/>
            <w:vAlign w:val="center"/>
          </w:tcPr>
          <w:p w14:paraId="426027B3" w14:textId="77777777" w:rsidR="0074005D" w:rsidRPr="00EF1404" w:rsidRDefault="00EF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963" w:type="dxa"/>
            <w:vAlign w:val="center"/>
          </w:tcPr>
          <w:p w14:paraId="7DDFD6D0" w14:textId="77777777" w:rsidR="00EF1404" w:rsidRPr="00EF1404" w:rsidRDefault="00EF1404" w:rsidP="00EF1404">
            <w:pPr>
              <w:rPr>
                <w:sz w:val="18"/>
                <w:szCs w:val="18"/>
              </w:rPr>
            </w:pPr>
            <w:r w:rsidRPr="00EF1404">
              <w:rPr>
                <w:sz w:val="18"/>
                <w:szCs w:val="18"/>
              </w:rPr>
              <w:t xml:space="preserve">Sono lavori di manutenzione ordinaria annuale per i quali non è richiesta nessuna autorizzazione preventiva  ai sensi dell’art. 149  D.Lgs 42/2004 </w:t>
            </w:r>
          </w:p>
          <w:p w14:paraId="0F40F322" w14:textId="77777777" w:rsidR="0074005D" w:rsidRDefault="00EF1404" w:rsidP="00EF1404">
            <w:pPr>
              <w:jc w:val="center"/>
            </w:pPr>
            <w:r w:rsidRPr="00EF1404">
              <w:rPr>
                <w:sz w:val="18"/>
                <w:szCs w:val="18"/>
              </w:rPr>
              <w:t xml:space="preserve"> e  art. 6 comma 1,  DPR 380/2001</w:t>
            </w:r>
          </w:p>
        </w:tc>
      </w:tr>
    </w:tbl>
    <w:p w14:paraId="51FF8019" w14:textId="77777777" w:rsidR="00E46D9D" w:rsidRDefault="00E46D9D" w:rsidP="004645B8">
      <w:pPr>
        <w:rPr>
          <w:sz w:val="24"/>
          <w:szCs w:val="24"/>
        </w:rPr>
      </w:pPr>
    </w:p>
    <w:p w14:paraId="51E215C6" w14:textId="77777777" w:rsidR="008E743D" w:rsidRDefault="00957958">
      <w:pPr>
        <w:ind w:left="-142"/>
        <w:rPr>
          <w:sz w:val="20"/>
          <w:szCs w:val="20"/>
        </w:rPr>
      </w:pPr>
      <w:r>
        <w:rPr>
          <w:sz w:val="24"/>
          <w:szCs w:val="24"/>
        </w:rPr>
        <w:t xml:space="preserve">  </w:t>
      </w:r>
      <w:r w:rsidRPr="00DF0AEA">
        <w:rPr>
          <w:sz w:val="20"/>
          <w:szCs w:val="20"/>
        </w:rPr>
        <w:t xml:space="preserve">DESCRIZIONE AREA </w:t>
      </w:r>
    </w:p>
    <w:tbl>
      <w:tblPr>
        <w:tblStyle w:val="af1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2"/>
        <w:gridCol w:w="6136"/>
      </w:tblGrid>
      <w:tr w:rsidR="00122661" w14:paraId="0F0E45E0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696A2CD6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  <w:r w:rsidRPr="00122661">
              <w:rPr>
                <w:sz w:val="18"/>
                <w:szCs w:val="18"/>
              </w:rPr>
              <w:t>2.1.1</w:t>
            </w:r>
          </w:p>
        </w:tc>
        <w:tc>
          <w:tcPr>
            <w:tcW w:w="6136" w:type="dxa"/>
            <w:vAlign w:val="center"/>
          </w:tcPr>
          <w:p w14:paraId="2946FAC4" w14:textId="77777777" w:rsidR="00122661" w:rsidRPr="001D5ECE" w:rsidRDefault="00122661" w:rsidP="0012266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D5ECE">
              <w:rPr>
                <w:sz w:val="18"/>
                <w:szCs w:val="18"/>
              </w:rPr>
              <w:t>L’area include parte urbana e periur</w:t>
            </w:r>
            <w:r w:rsidR="00E46D9D">
              <w:rPr>
                <w:sz w:val="18"/>
                <w:szCs w:val="18"/>
              </w:rPr>
              <w:t>bana dell’abitato di Senise</w:t>
            </w:r>
            <w:r w:rsidRPr="001D5ECE">
              <w:rPr>
                <w:sz w:val="18"/>
                <w:szCs w:val="18"/>
              </w:rPr>
              <w:t>. In essa rientrano tutte le zone a verde dell’abitato di proprietà comunale o di enti pubblici, le strade, gli accessi al comune ecc.</w:t>
            </w:r>
          </w:p>
          <w:p w14:paraId="230EEFB2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</w:p>
        </w:tc>
      </w:tr>
      <w:tr w:rsidR="00122661" w14:paraId="489AADFF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319B5D6B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6136" w:type="dxa"/>
            <w:vAlign w:val="center"/>
          </w:tcPr>
          <w:p w14:paraId="305BB0CE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vivai</w:t>
            </w:r>
          </w:p>
        </w:tc>
      </w:tr>
      <w:tr w:rsidR="00122661" w14:paraId="1B315A23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7111DD56" w14:textId="77777777" w:rsidR="00122661" w:rsidRPr="00122661" w:rsidRDefault="00783271" w:rsidP="005177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="00122661">
              <w:rPr>
                <w:sz w:val="18"/>
                <w:szCs w:val="18"/>
              </w:rPr>
              <w:t>.1</w:t>
            </w:r>
          </w:p>
        </w:tc>
        <w:tc>
          <w:tcPr>
            <w:tcW w:w="6136" w:type="dxa"/>
            <w:vAlign w:val="center"/>
          </w:tcPr>
          <w:p w14:paraId="556513F1" w14:textId="77777777" w:rsidR="00122661" w:rsidRPr="001D5ECE" w:rsidRDefault="00236FD6" w:rsidP="0012266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DD3CE3" w:rsidRPr="00DD3CE3">
              <w:rPr>
                <w:sz w:val="18"/>
                <w:szCs w:val="18"/>
              </w:rPr>
              <w:t>La sistemazione delle piste riveste particolare importanza per il transito di mezzi</w:t>
            </w:r>
            <w:r w:rsidR="00DD3CE3">
              <w:rPr>
                <w:sz w:val="18"/>
                <w:szCs w:val="18"/>
              </w:rPr>
              <w:t xml:space="preserve"> </w:t>
            </w:r>
            <w:r w:rsidR="00DD3CE3" w:rsidRPr="00DD3CE3">
              <w:rPr>
                <w:sz w:val="18"/>
                <w:szCs w:val="18"/>
              </w:rPr>
              <w:t xml:space="preserve"> in caso di</w:t>
            </w:r>
            <w:r w:rsidR="00DD3CE3">
              <w:t xml:space="preserve"> </w:t>
            </w:r>
            <w:r w:rsidR="00DD3CE3" w:rsidRPr="00DD3CE3">
              <w:rPr>
                <w:sz w:val="18"/>
                <w:szCs w:val="18"/>
              </w:rPr>
              <w:t>incendio</w:t>
            </w:r>
            <w:r w:rsidR="00122661">
              <w:rPr>
                <w:sz w:val="18"/>
                <w:szCs w:val="18"/>
              </w:rPr>
              <w:t xml:space="preserve"> e</w:t>
            </w:r>
            <w:r w:rsidR="00DD3CE3">
              <w:rPr>
                <w:sz w:val="18"/>
                <w:szCs w:val="18"/>
              </w:rPr>
              <w:t xml:space="preserve"> la</w:t>
            </w:r>
            <w:r w:rsidR="00122661">
              <w:rPr>
                <w:sz w:val="18"/>
                <w:szCs w:val="18"/>
              </w:rPr>
              <w:t xml:space="preserve"> rete sentieristica esistente sul ter</w:t>
            </w:r>
            <w:r w:rsidR="00E46D9D">
              <w:rPr>
                <w:sz w:val="18"/>
                <w:szCs w:val="18"/>
              </w:rPr>
              <w:t>ritorio  comunale di Senise</w:t>
            </w:r>
            <w:r w:rsidR="00122661">
              <w:rPr>
                <w:sz w:val="18"/>
                <w:szCs w:val="18"/>
              </w:rPr>
              <w:t xml:space="preserve"> </w:t>
            </w:r>
            <w:r w:rsidR="00DD3CE3">
              <w:rPr>
                <w:sz w:val="18"/>
                <w:szCs w:val="18"/>
              </w:rPr>
              <w:t xml:space="preserve">è </w:t>
            </w:r>
            <w:r w:rsidR="00122661" w:rsidRPr="001D5ECE">
              <w:rPr>
                <w:sz w:val="18"/>
                <w:szCs w:val="18"/>
              </w:rPr>
              <w:t>oggetto di gite in bici o passeggiate</w:t>
            </w:r>
          </w:p>
          <w:p w14:paraId="21BAED61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</w:p>
        </w:tc>
      </w:tr>
      <w:tr w:rsidR="00122661" w14:paraId="65865C23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4F5BB785" w14:textId="77777777" w:rsidR="00122661" w:rsidRPr="00122661" w:rsidRDefault="00122661" w:rsidP="00BA0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 – </w:t>
            </w:r>
          </w:p>
        </w:tc>
        <w:tc>
          <w:tcPr>
            <w:tcW w:w="6136" w:type="dxa"/>
            <w:vAlign w:val="center"/>
          </w:tcPr>
          <w:p w14:paraId="0C9C5C1C" w14:textId="77777777" w:rsidR="00122661" w:rsidRPr="00122661" w:rsidRDefault="00122661" w:rsidP="00BA0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Lavori in aree boscate del territorio comunale oggetto di intervento di </w:t>
            </w:r>
            <w:r w:rsidR="00BA0D15">
              <w:rPr>
                <w:sz w:val="18"/>
                <w:szCs w:val="18"/>
              </w:rPr>
              <w:t>decespugliamento</w:t>
            </w:r>
            <w:r>
              <w:rPr>
                <w:sz w:val="18"/>
                <w:szCs w:val="18"/>
              </w:rPr>
              <w:t xml:space="preserve"> , ripulitura e sfollo</w:t>
            </w:r>
          </w:p>
        </w:tc>
      </w:tr>
      <w:tr w:rsidR="00122661" w14:paraId="458F68C0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6E898CDE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</w:t>
            </w:r>
            <w:r w:rsidR="007C6749">
              <w:rPr>
                <w:sz w:val="18"/>
                <w:szCs w:val="18"/>
              </w:rPr>
              <w:t>/</w:t>
            </w:r>
            <w:r w:rsidR="004645B8">
              <w:rPr>
                <w:sz w:val="18"/>
                <w:szCs w:val="18"/>
              </w:rPr>
              <w:t>11</w:t>
            </w:r>
          </w:p>
        </w:tc>
        <w:tc>
          <w:tcPr>
            <w:tcW w:w="6136" w:type="dxa"/>
            <w:vAlign w:val="center"/>
          </w:tcPr>
          <w:p w14:paraId="2DEE1EE7" w14:textId="77777777" w:rsidR="005505A2" w:rsidRPr="007C1E72" w:rsidRDefault="00DD3CE3" w:rsidP="005505A2">
            <w:pPr>
              <w:pStyle w:val="Default"/>
              <w:rPr>
                <w:sz w:val="18"/>
                <w:szCs w:val="18"/>
              </w:rPr>
            </w:pPr>
            <w:r w:rsidRPr="00DD3CE3">
              <w:rPr>
                <w:sz w:val="18"/>
                <w:szCs w:val="18"/>
              </w:rPr>
              <w:t xml:space="preserve">Le aree sedi degli interventi di decespugliamento delle aste fluviali per agevolare il deflusso dell’acqua interessano varie </w:t>
            </w:r>
            <w:r>
              <w:rPr>
                <w:sz w:val="18"/>
                <w:szCs w:val="18"/>
              </w:rPr>
              <w:t xml:space="preserve">zone del comune </w:t>
            </w:r>
            <w:r w:rsidR="005505A2">
              <w:rPr>
                <w:sz w:val="18"/>
                <w:szCs w:val="18"/>
              </w:rPr>
              <w:t>sia  nelle vicinanze di aree abitate che in prossimità di strade pubbliche</w:t>
            </w:r>
          </w:p>
          <w:p w14:paraId="2324604E" w14:textId="77777777" w:rsidR="00122661" w:rsidRPr="00DD3CE3" w:rsidRDefault="00122661" w:rsidP="00122661">
            <w:pPr>
              <w:jc w:val="center"/>
              <w:rPr>
                <w:sz w:val="18"/>
                <w:szCs w:val="18"/>
              </w:rPr>
            </w:pPr>
          </w:p>
        </w:tc>
      </w:tr>
      <w:tr w:rsidR="00122661" w14:paraId="34521C6D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29B2747A" w14:textId="77777777" w:rsidR="00122661" w:rsidRPr="00122661" w:rsidRDefault="00122661" w:rsidP="0012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</w:t>
            </w:r>
            <w:r w:rsidR="004645B8">
              <w:rPr>
                <w:sz w:val="18"/>
                <w:szCs w:val="18"/>
              </w:rPr>
              <w:t>-6</w:t>
            </w:r>
          </w:p>
        </w:tc>
        <w:tc>
          <w:tcPr>
            <w:tcW w:w="6136" w:type="dxa"/>
            <w:vAlign w:val="center"/>
          </w:tcPr>
          <w:p w14:paraId="3E2B4749" w14:textId="77777777" w:rsidR="00DD3CE3" w:rsidRPr="007C1E72" w:rsidRDefault="00DD3CE3" w:rsidP="00DD3C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Riguardano </w:t>
            </w:r>
            <w:r w:rsidRPr="001D5E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varie aree del territorio ,che presentano rischio idrogeologico , a monte o nelle vicinanze di aree abitate o in prossimità di strade pubbliche</w:t>
            </w:r>
          </w:p>
          <w:p w14:paraId="1D5A82A1" w14:textId="77777777" w:rsidR="00122661" w:rsidRPr="00122661" w:rsidRDefault="00DD3CE3" w:rsidP="00DD3CE3">
            <w:pPr>
              <w:jc w:val="center"/>
              <w:rPr>
                <w:sz w:val="18"/>
                <w:szCs w:val="18"/>
              </w:rPr>
            </w:pPr>
            <w:r w:rsidRPr="00DD3CE3">
              <w:rPr>
                <w:sz w:val="18"/>
                <w:szCs w:val="18"/>
              </w:rPr>
              <w:t>L’intervento consiste nella manutenzione e ripulitura di canalette da materiale vario ( terriccio, fogliame, erbe infestanti</w:t>
            </w:r>
            <w:r>
              <w:t>).</w:t>
            </w:r>
          </w:p>
        </w:tc>
      </w:tr>
      <w:tr w:rsidR="00122661" w14:paraId="09CDF090" w14:textId="77777777" w:rsidTr="00122661">
        <w:trPr>
          <w:cantSplit/>
          <w:tblHeader/>
          <w:jc w:val="center"/>
        </w:trPr>
        <w:tc>
          <w:tcPr>
            <w:tcW w:w="3492" w:type="dxa"/>
          </w:tcPr>
          <w:p w14:paraId="4D195571" w14:textId="77777777" w:rsidR="00122661" w:rsidRPr="00122661" w:rsidRDefault="004645B8" w:rsidP="00122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6.3.1.1/21</w:t>
            </w:r>
            <w:r w:rsidR="00EE2ABF">
              <w:rPr>
                <w:sz w:val="18"/>
                <w:szCs w:val="18"/>
              </w:rPr>
              <w:t>.1</w:t>
            </w:r>
            <w:r w:rsidR="009F3010">
              <w:rPr>
                <w:sz w:val="18"/>
                <w:szCs w:val="18"/>
              </w:rPr>
              <w:t xml:space="preserve">     -6.3</w:t>
            </w:r>
            <w:r w:rsidR="00777171">
              <w:rPr>
                <w:sz w:val="18"/>
                <w:szCs w:val="18"/>
              </w:rPr>
              <w:t>.</w:t>
            </w:r>
            <w:r w:rsidR="00EE2ABF">
              <w:rPr>
                <w:sz w:val="18"/>
                <w:szCs w:val="18"/>
              </w:rPr>
              <w:t>1.2</w:t>
            </w:r>
            <w:r w:rsidR="009F301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21</w:t>
            </w:r>
            <w:r w:rsidR="00EE2ABF">
              <w:rPr>
                <w:sz w:val="18"/>
                <w:szCs w:val="18"/>
              </w:rPr>
              <w:t>.2</w:t>
            </w:r>
          </w:p>
        </w:tc>
        <w:tc>
          <w:tcPr>
            <w:tcW w:w="6136" w:type="dxa"/>
            <w:vAlign w:val="center"/>
          </w:tcPr>
          <w:p w14:paraId="5FEFB3B4" w14:textId="77777777" w:rsidR="00122661" w:rsidRPr="00122661" w:rsidRDefault="00777171" w:rsidP="00236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Riguardano la manutenzione di  strade bitumate o sterrate per permettere L’incanalamento di acque di superficie e portarla ai piu’ vicini fossetti, torrenti,fossi</w:t>
            </w:r>
          </w:p>
        </w:tc>
      </w:tr>
    </w:tbl>
    <w:p w14:paraId="3C927491" w14:textId="77777777" w:rsidR="00236FD6" w:rsidRPr="00DF0AEA" w:rsidRDefault="00236FD6" w:rsidP="00777171">
      <w:pPr>
        <w:rPr>
          <w:sz w:val="20"/>
          <w:szCs w:val="20"/>
        </w:rPr>
      </w:pPr>
    </w:p>
    <w:p w14:paraId="598EB79D" w14:textId="77777777" w:rsidR="008E743D" w:rsidRPr="00DF0AEA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u w:val="single"/>
        </w:rPr>
      </w:pPr>
      <w:r w:rsidRPr="00DF0AEA">
        <w:rPr>
          <w:color w:val="000000"/>
          <w:sz w:val="18"/>
          <w:szCs w:val="18"/>
          <w:u w:val="single"/>
        </w:rPr>
        <w:t xml:space="preserve">Descrizione degli eventuali criteri di gestione </w:t>
      </w:r>
    </w:p>
    <w:p w14:paraId="5326F32D" w14:textId="77777777" w:rsidR="008E743D" w:rsidRPr="00DF0AEA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184BE9D4" w14:textId="77777777" w:rsidR="008E743D" w:rsidRPr="00DF0AEA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RPr="00DF0AEA">
        <w:rPr>
          <w:color w:val="000000"/>
          <w:sz w:val="18"/>
          <w:szCs w:val="18"/>
        </w:rPr>
        <w:t>La realizzazione degli interventi saranno conformi a quelli previsti nei regolamenti comunali dai piani paesistici, dal PAF e dalle prescrizioni di massima di polizia forestale.</w:t>
      </w:r>
    </w:p>
    <w:p w14:paraId="335633BF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D0BF60A" w14:textId="77777777" w:rsidR="00777171" w:rsidRDefault="00777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1EEA9455" w14:textId="77777777" w:rsidR="00777171" w:rsidRPr="00DF0AEA" w:rsidRDefault="00777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28494B49" w14:textId="77777777" w:rsidR="008E743D" w:rsidRPr="00DF0AEA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u w:val="single"/>
        </w:rPr>
      </w:pPr>
      <w:r w:rsidRPr="00DF0AEA">
        <w:rPr>
          <w:color w:val="000000"/>
          <w:sz w:val="18"/>
          <w:szCs w:val="18"/>
          <w:u w:val="single"/>
        </w:rPr>
        <w:t>DESCRIZIONE DEGLI INTERVENTI E DEGLI OBIETTIVI E PRIORITÀ:</w:t>
      </w:r>
    </w:p>
    <w:p w14:paraId="1ED9F129" w14:textId="77777777" w:rsidR="008E743D" w:rsidRPr="00DF0AEA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RPr="00DF0AEA">
        <w:rPr>
          <w:color w:val="000000"/>
          <w:sz w:val="18"/>
          <w:szCs w:val="18"/>
        </w:rPr>
        <w:t xml:space="preserve"> </w:t>
      </w:r>
    </w:p>
    <w:p w14:paraId="2A0569DE" w14:textId="77777777" w:rsidR="00777171" w:rsidRPr="001D5ECE" w:rsidRDefault="00777171" w:rsidP="00777171">
      <w:pPr>
        <w:pStyle w:val="Default"/>
        <w:jc w:val="both"/>
        <w:rPr>
          <w:sz w:val="18"/>
          <w:szCs w:val="18"/>
        </w:rPr>
      </w:pPr>
      <w:r w:rsidRPr="001D5ECE">
        <w:rPr>
          <w:sz w:val="18"/>
          <w:szCs w:val="18"/>
        </w:rPr>
        <w:t xml:space="preserve">Gli interventi previsti riguardano: la manutenzione di viali tagliafuoco a protezione </w:t>
      </w:r>
      <w:r w:rsidR="00E46D9D">
        <w:rPr>
          <w:sz w:val="18"/>
          <w:szCs w:val="18"/>
        </w:rPr>
        <w:t>del bosco alla loc. Sicileo</w:t>
      </w:r>
      <w:r w:rsidRPr="001D5ECE">
        <w:rPr>
          <w:sz w:val="18"/>
          <w:szCs w:val="18"/>
        </w:rPr>
        <w:t xml:space="preserve"> , la manutenzione del verde urbano scolastico, delle aree attrezzate, parcheggi, dei costoni interni all’abitato mediante lo sfalcio, zappettatura, pulizia, potatura di alberi, regolarizzazione delle siepi, pulizia di cunette.</w:t>
      </w:r>
    </w:p>
    <w:p w14:paraId="2CBB376D" w14:textId="77777777" w:rsidR="00777171" w:rsidRPr="001D5ECE" w:rsidRDefault="00777171" w:rsidP="00777171">
      <w:pPr>
        <w:pStyle w:val="Default"/>
        <w:jc w:val="both"/>
        <w:rPr>
          <w:sz w:val="18"/>
          <w:szCs w:val="18"/>
        </w:rPr>
      </w:pPr>
      <w:r w:rsidRPr="001D5ECE">
        <w:rPr>
          <w:sz w:val="18"/>
          <w:szCs w:val="18"/>
        </w:rPr>
        <w:t>Valorizzazione delle arre boscate a valenza Turistica.</w:t>
      </w:r>
    </w:p>
    <w:p w14:paraId="254A18E8" w14:textId="77777777" w:rsidR="00777171" w:rsidRDefault="00777171" w:rsidP="00777171">
      <w:pPr>
        <w:pStyle w:val="Default"/>
        <w:jc w:val="both"/>
        <w:rPr>
          <w:sz w:val="22"/>
          <w:szCs w:val="22"/>
        </w:rPr>
      </w:pPr>
      <w:r w:rsidRPr="001D5ECE">
        <w:rPr>
          <w:sz w:val="18"/>
          <w:szCs w:val="18"/>
        </w:rPr>
        <w:t>Manutenzione dei fossi</w:t>
      </w:r>
      <w:r>
        <w:rPr>
          <w:sz w:val="18"/>
          <w:szCs w:val="18"/>
        </w:rPr>
        <w:t xml:space="preserve"> fatta </w:t>
      </w:r>
      <w:r w:rsidRPr="001D5ECE">
        <w:rPr>
          <w:sz w:val="18"/>
          <w:szCs w:val="18"/>
        </w:rPr>
        <w:t xml:space="preserve"> periodica</w:t>
      </w:r>
      <w:r>
        <w:rPr>
          <w:sz w:val="18"/>
          <w:szCs w:val="18"/>
        </w:rPr>
        <w:t>mente per</w:t>
      </w:r>
      <w:r w:rsidRPr="001D5ECE">
        <w:rPr>
          <w:sz w:val="18"/>
          <w:szCs w:val="18"/>
        </w:rPr>
        <w:t xml:space="preserve"> evita</w:t>
      </w:r>
      <w:r>
        <w:rPr>
          <w:sz w:val="18"/>
          <w:szCs w:val="18"/>
        </w:rPr>
        <w:t xml:space="preserve">re </w:t>
      </w:r>
      <w:r w:rsidRPr="001D5ECE">
        <w:rPr>
          <w:sz w:val="18"/>
          <w:szCs w:val="18"/>
        </w:rPr>
        <w:t xml:space="preserve"> danni ai fondi contermini</w:t>
      </w:r>
      <w:r>
        <w:rPr>
          <w:sz w:val="22"/>
          <w:szCs w:val="22"/>
        </w:rPr>
        <w:t>.</w:t>
      </w:r>
    </w:p>
    <w:p w14:paraId="26AA3AA0" w14:textId="77777777" w:rsidR="00154182" w:rsidRDefault="00777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E6EC2">
        <w:rPr>
          <w:sz w:val="18"/>
          <w:szCs w:val="18"/>
        </w:rPr>
        <w:t xml:space="preserve">Valorizzazione </w:t>
      </w:r>
      <w:r>
        <w:rPr>
          <w:sz w:val="18"/>
          <w:szCs w:val="18"/>
        </w:rPr>
        <w:t>dei sentieri ricadenti nelle varie aree comunali con la realizzazione di staccionate</w:t>
      </w:r>
    </w:p>
    <w:p w14:paraId="6B97C465" w14:textId="77777777" w:rsidR="0047393C" w:rsidRDefault="00473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564057" w14:textId="77777777" w:rsidR="0047393C" w:rsidRDefault="00473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FEF27F0" w14:textId="77777777" w:rsidR="008E743D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INDICAZIONE DELLO SVILUPPO  INTERESSANTE  GLI INTERVENTI</w:t>
      </w:r>
    </w:p>
    <w:p w14:paraId="74DC1653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18"/>
        <w:gridCol w:w="567"/>
        <w:gridCol w:w="6946"/>
      </w:tblGrid>
      <w:tr w:rsidR="004645B8" w14:paraId="755D77D8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3A515CD2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5E62C911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Sup. Int. /Est. Intervento</w:t>
            </w:r>
          </w:p>
        </w:tc>
        <w:tc>
          <w:tcPr>
            <w:tcW w:w="567" w:type="dxa"/>
            <w:vAlign w:val="center"/>
          </w:tcPr>
          <w:p w14:paraId="0EC876C8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</w:t>
            </w:r>
          </w:p>
        </w:tc>
        <w:tc>
          <w:tcPr>
            <w:tcW w:w="6946" w:type="dxa"/>
            <w:vAlign w:val="center"/>
          </w:tcPr>
          <w:p w14:paraId="3B8195D2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Intervento</w:t>
            </w:r>
          </w:p>
        </w:tc>
      </w:tr>
      <w:tr w:rsidR="004645B8" w14:paraId="7C5F3791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1DCBA284" w14:textId="77777777" w:rsidR="004645B8" w:rsidRDefault="0024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28265DF9" w14:textId="77777777" w:rsidR="004645B8" w:rsidRDefault="0035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520 </w:t>
            </w:r>
            <w:r w:rsidR="004645B8">
              <w:rPr>
                <w:color w:val="000000"/>
              </w:rPr>
              <w:t>gg</w:t>
            </w:r>
          </w:p>
        </w:tc>
        <w:tc>
          <w:tcPr>
            <w:tcW w:w="567" w:type="dxa"/>
            <w:vAlign w:val="center"/>
          </w:tcPr>
          <w:p w14:paraId="62EFDFE3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14:paraId="276CFDC7" w14:textId="77777777" w:rsidR="004645B8" w:rsidRPr="00022502" w:rsidRDefault="004645B8" w:rsidP="00962D7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NP001</w:t>
            </w:r>
          </w:p>
          <w:p w14:paraId="1B508DDE" w14:textId="77777777" w:rsidR="004645B8" w:rsidRPr="00022502" w:rsidRDefault="004645B8" w:rsidP="00962D7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Costo medio giornata contributiva</w:t>
            </w:r>
          </w:p>
        </w:tc>
      </w:tr>
      <w:tr w:rsidR="004645B8" w14:paraId="0AEDB1DC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6BE39F2C" w14:textId="77777777" w:rsidR="004645B8" w:rsidRDefault="0024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65E5199" w14:textId="77777777" w:rsidR="004645B8" w:rsidRDefault="0035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1570 </w:t>
            </w:r>
            <w:r w:rsidR="004645B8">
              <w:rPr>
                <w:color w:val="000000"/>
              </w:rPr>
              <w:t>gg</w:t>
            </w:r>
          </w:p>
        </w:tc>
        <w:tc>
          <w:tcPr>
            <w:tcW w:w="567" w:type="dxa"/>
            <w:vAlign w:val="center"/>
          </w:tcPr>
          <w:p w14:paraId="3B6D22BD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946" w:type="dxa"/>
          </w:tcPr>
          <w:p w14:paraId="64DA836D" w14:textId="77777777" w:rsidR="004645B8" w:rsidRPr="00022502" w:rsidRDefault="004645B8" w:rsidP="00C33CD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NP01</w:t>
            </w:r>
          </w:p>
          <w:p w14:paraId="2DF0D37A" w14:textId="77777777" w:rsidR="004645B8" w:rsidRPr="00022502" w:rsidRDefault="004645B8" w:rsidP="00ED64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VIVAIO</w:t>
            </w:r>
          </w:p>
        </w:tc>
      </w:tr>
      <w:tr w:rsidR="004645B8" w14:paraId="18948D37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5BCD03C9" w14:textId="77777777" w:rsidR="004645B8" w:rsidRDefault="0024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63171F11" w14:textId="77777777" w:rsidR="004645B8" w:rsidRDefault="0035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1850 </w:t>
            </w:r>
            <w:r w:rsidR="004645B8">
              <w:rPr>
                <w:color w:val="000000"/>
              </w:rPr>
              <w:t>m</w:t>
            </w:r>
          </w:p>
        </w:tc>
        <w:tc>
          <w:tcPr>
            <w:tcW w:w="567" w:type="dxa"/>
            <w:vAlign w:val="center"/>
          </w:tcPr>
          <w:p w14:paraId="090FC258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946" w:type="dxa"/>
          </w:tcPr>
          <w:p w14:paraId="3C9F646A" w14:textId="77777777" w:rsidR="004645B8" w:rsidRPr="00022502" w:rsidRDefault="004645B8" w:rsidP="00C33CD7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I.03.007.01</w:t>
            </w:r>
          </w:p>
          <w:p w14:paraId="49DC040F" w14:textId="77777777" w:rsidR="004645B8" w:rsidRPr="00022502" w:rsidRDefault="004645B8" w:rsidP="00C33CD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di sentieri consistente nel taglio di vegetazione</w:t>
            </w:r>
          </w:p>
        </w:tc>
      </w:tr>
      <w:tr w:rsidR="004645B8" w14:paraId="297E3452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15FA41B0" w14:textId="77777777" w:rsidR="004645B8" w:rsidRDefault="0024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3CB6B416" w14:textId="77777777" w:rsidR="004645B8" w:rsidRDefault="0035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  <w:r w:rsidR="004645B8">
              <w:rPr>
                <w:color w:val="000000"/>
              </w:rPr>
              <w:t xml:space="preserve"> mq</w:t>
            </w:r>
          </w:p>
        </w:tc>
        <w:tc>
          <w:tcPr>
            <w:tcW w:w="567" w:type="dxa"/>
            <w:vAlign w:val="center"/>
          </w:tcPr>
          <w:p w14:paraId="48277DD8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946" w:type="dxa"/>
          </w:tcPr>
          <w:p w14:paraId="2E1396BF" w14:textId="77777777" w:rsidR="004645B8" w:rsidRPr="00022502" w:rsidRDefault="004645B8" w:rsidP="00C33CD7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L.01.008.03</w:t>
            </w:r>
          </w:p>
          <w:p w14:paraId="408AD79B" w14:textId="77777777" w:rsidR="004645B8" w:rsidRPr="00022502" w:rsidRDefault="004645B8" w:rsidP="0076632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Decespugliamento</w:t>
            </w:r>
          </w:p>
        </w:tc>
      </w:tr>
      <w:tr w:rsidR="004645B8" w14:paraId="32CA4D9D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69A9ED8D" w14:textId="77777777" w:rsidR="004645B8" w:rsidRDefault="0024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370B2A2B" w14:textId="77777777" w:rsidR="004645B8" w:rsidRDefault="0035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30100</w:t>
            </w:r>
            <w:r w:rsidR="004645B8">
              <w:rPr>
                <w:color w:val="000000"/>
              </w:rPr>
              <w:t xml:space="preserve"> mq</w:t>
            </w:r>
          </w:p>
        </w:tc>
        <w:tc>
          <w:tcPr>
            <w:tcW w:w="567" w:type="dxa"/>
            <w:vAlign w:val="center"/>
          </w:tcPr>
          <w:p w14:paraId="425D7555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46" w:type="dxa"/>
          </w:tcPr>
          <w:p w14:paraId="166B232F" w14:textId="77777777" w:rsidR="004645B8" w:rsidRPr="00022502" w:rsidRDefault="004645B8" w:rsidP="00C33CD7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I.01.003.01</w:t>
            </w:r>
          </w:p>
          <w:p w14:paraId="27318BBB" w14:textId="77777777" w:rsidR="004645B8" w:rsidRPr="00022502" w:rsidRDefault="004645B8" w:rsidP="00C33CD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Decespugliamento eseguito lungo aste fluviali</w:t>
            </w:r>
          </w:p>
        </w:tc>
      </w:tr>
      <w:tr w:rsidR="004645B8" w14:paraId="79E54635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16106138" w14:textId="77777777" w:rsidR="004645B8" w:rsidRDefault="0024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0D6E6B60" w14:textId="77777777" w:rsidR="004645B8" w:rsidRDefault="0035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  <w:r w:rsidR="004645B8">
              <w:rPr>
                <w:color w:val="000000"/>
              </w:rPr>
              <w:t xml:space="preserve"> m</w:t>
            </w:r>
          </w:p>
        </w:tc>
        <w:tc>
          <w:tcPr>
            <w:tcW w:w="567" w:type="dxa"/>
            <w:vAlign w:val="center"/>
          </w:tcPr>
          <w:p w14:paraId="601A0708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46" w:type="dxa"/>
          </w:tcPr>
          <w:p w14:paraId="618CB0D8" w14:textId="77777777" w:rsidR="004645B8" w:rsidRPr="00022502" w:rsidRDefault="004645B8" w:rsidP="00962D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I.03.014.01</w:t>
            </w:r>
          </w:p>
          <w:p w14:paraId="6D6940BB" w14:textId="77777777" w:rsidR="004645B8" w:rsidRPr="00022502" w:rsidRDefault="004645B8" w:rsidP="00962D7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Manutenzione annuale di canalette e fossi di guardia</w:t>
            </w:r>
          </w:p>
        </w:tc>
      </w:tr>
      <w:tr w:rsidR="004645B8" w14:paraId="35643977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6BC35E41" w14:textId="77777777" w:rsidR="004645B8" w:rsidRDefault="0024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14:paraId="4103DF52" w14:textId="77777777" w:rsidR="004645B8" w:rsidRDefault="0035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  <w:r w:rsidR="004645B8">
              <w:rPr>
                <w:color w:val="000000"/>
              </w:rPr>
              <w:t>00 mq</w:t>
            </w:r>
          </w:p>
        </w:tc>
        <w:tc>
          <w:tcPr>
            <w:tcW w:w="567" w:type="dxa"/>
            <w:vAlign w:val="center"/>
          </w:tcPr>
          <w:p w14:paraId="4C9B226F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46" w:type="dxa"/>
          </w:tcPr>
          <w:p w14:paraId="7684C766" w14:textId="77777777" w:rsidR="004645B8" w:rsidRPr="00022502" w:rsidRDefault="004645B8" w:rsidP="00C33CD7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L.01.007.01</w:t>
            </w:r>
          </w:p>
          <w:p w14:paraId="5EE29468" w14:textId="77777777" w:rsidR="004645B8" w:rsidRPr="00022502" w:rsidRDefault="004645B8" w:rsidP="00C33CD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Decespugliamento di scarpate stradali</w:t>
            </w:r>
          </w:p>
        </w:tc>
      </w:tr>
      <w:tr w:rsidR="004645B8" w14:paraId="2F07A29A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60FD6258" w14:textId="77777777" w:rsidR="004645B8" w:rsidRDefault="0024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14:paraId="73B2BB2F" w14:textId="77777777" w:rsidR="004645B8" w:rsidRDefault="00352710" w:rsidP="0074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17127,58</w:t>
            </w:r>
            <w:r w:rsidR="004645B8">
              <w:rPr>
                <w:color w:val="000000"/>
              </w:rPr>
              <w:t xml:space="preserve"> m</w:t>
            </w:r>
          </w:p>
        </w:tc>
        <w:tc>
          <w:tcPr>
            <w:tcW w:w="567" w:type="dxa"/>
            <w:vAlign w:val="center"/>
          </w:tcPr>
          <w:p w14:paraId="2AC3E586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46" w:type="dxa"/>
          </w:tcPr>
          <w:p w14:paraId="38490B70" w14:textId="77777777" w:rsidR="004645B8" w:rsidRPr="00022502" w:rsidRDefault="004645B8" w:rsidP="00962D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b/>
                <w:sz w:val="18"/>
                <w:szCs w:val="18"/>
              </w:rPr>
              <w:t>Cod.  Prezzario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E.01.030.01</w:t>
            </w:r>
          </w:p>
          <w:p w14:paraId="6548A5A5" w14:textId="77777777" w:rsidR="004645B8" w:rsidRPr="00022502" w:rsidRDefault="004645B8" w:rsidP="00962D7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22502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Pulizia di cunette</w:t>
            </w:r>
          </w:p>
        </w:tc>
      </w:tr>
      <w:tr w:rsidR="004645B8" w14:paraId="159C3D41" w14:textId="77777777" w:rsidTr="004645B8">
        <w:trPr>
          <w:cantSplit/>
          <w:tblHeader/>
        </w:trPr>
        <w:tc>
          <w:tcPr>
            <w:tcW w:w="675" w:type="dxa"/>
            <w:vAlign w:val="center"/>
          </w:tcPr>
          <w:p w14:paraId="52F5CADB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A741664" w14:textId="77777777" w:rsidR="004645B8" w:rsidRDefault="004645B8">
            <w:pPr>
              <w:jc w:val="right"/>
            </w:pPr>
            <w:r>
              <w:t xml:space="preserve"> </w:t>
            </w:r>
          </w:p>
          <w:p w14:paraId="128BC436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6F302D8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</w:tc>
        <w:tc>
          <w:tcPr>
            <w:tcW w:w="6946" w:type="dxa"/>
            <w:vAlign w:val="center"/>
          </w:tcPr>
          <w:p w14:paraId="03C0C6EE" w14:textId="77777777" w:rsidR="004645B8" w:rsidRDefault="00464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5E6A136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BC349BE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DF0CF8C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A56F951" w14:textId="77777777" w:rsidR="008E743D" w:rsidRDefault="0095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Per la valutazione degli interventi </w:t>
      </w:r>
      <w:r w:rsidR="00777171">
        <w:rPr>
          <w:color w:val="000000"/>
        </w:rPr>
        <w:t>,</w:t>
      </w:r>
      <w:r>
        <w:rPr>
          <w:color w:val="000000"/>
        </w:rPr>
        <w:t>si rimanda alla Scheda Comunale  Documentazione Fotografica allegata.</w:t>
      </w:r>
    </w:p>
    <w:p w14:paraId="45A74888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D965469" w14:textId="77777777" w:rsidR="008E743D" w:rsidRDefault="008E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8E743D" w:rsidSect="008E743D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B1FE" w14:textId="77777777" w:rsidR="00AD2927" w:rsidRDefault="00AD2927" w:rsidP="008E743D">
      <w:pPr>
        <w:spacing w:after="0" w:line="240" w:lineRule="auto"/>
      </w:pPr>
      <w:r>
        <w:separator/>
      </w:r>
    </w:p>
  </w:endnote>
  <w:endnote w:type="continuationSeparator" w:id="0">
    <w:p w14:paraId="7D0C32A7" w14:textId="77777777" w:rsidR="00AD2927" w:rsidRDefault="00AD2927" w:rsidP="008E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C2B4" w14:textId="77777777" w:rsidR="00AD2927" w:rsidRDefault="00AD2927" w:rsidP="008E743D">
      <w:pPr>
        <w:spacing w:after="0" w:line="240" w:lineRule="auto"/>
      </w:pPr>
      <w:r>
        <w:separator/>
      </w:r>
    </w:p>
  </w:footnote>
  <w:footnote w:type="continuationSeparator" w:id="0">
    <w:p w14:paraId="393961BC" w14:textId="77777777" w:rsidR="00AD2927" w:rsidRDefault="00AD2927" w:rsidP="008E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CC20" w14:textId="77777777" w:rsidR="00DF4A29" w:rsidRDefault="00DF4A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f3"/>
      <w:tblW w:w="999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05"/>
      <w:gridCol w:w="3402"/>
      <w:gridCol w:w="3686"/>
    </w:tblGrid>
    <w:tr w:rsidR="00DF4A29" w14:paraId="1AFAD349" w14:textId="77777777">
      <w:trPr>
        <w:cantSplit/>
        <w:tblHeader/>
        <w:jc w:val="center"/>
      </w:trPr>
      <w:tc>
        <w:tcPr>
          <w:tcW w:w="2905" w:type="dxa"/>
        </w:tcPr>
        <w:p w14:paraId="60C7A91C" w14:textId="77777777" w:rsidR="00DF4A29" w:rsidRDefault="00DF4A29">
          <w:pPr>
            <w:jc w:val="center"/>
          </w:pPr>
          <w:r>
            <w:rPr>
              <w:noProof/>
            </w:rPr>
            <w:drawing>
              <wp:inline distT="0" distB="0" distL="0" distR="0" wp14:anchorId="1C049E87" wp14:editId="78426CA4">
                <wp:extent cx="252614" cy="308091"/>
                <wp:effectExtent l="0" t="0" r="0" b="0"/>
                <wp:docPr id="3" name="image1.gif" descr="Risultati immagini per FORMAT regione basilic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Risultati immagini per FORMAT regione basilica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6AF8DEE" w14:textId="77777777" w:rsidR="00DF4A29" w:rsidRDefault="00DF4A2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77E4DFD7" w14:textId="77777777" w:rsidR="00DF4A29" w:rsidRDefault="00DF4A29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>Consorzio di Bonifica</w:t>
          </w:r>
        </w:p>
        <w:p w14:paraId="226C2907" w14:textId="77777777" w:rsidR="00DF4A29" w:rsidRDefault="00DF4A29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 xml:space="preserve"> della Basilicata</w:t>
          </w:r>
        </w:p>
        <w:p w14:paraId="2A6EB701" w14:textId="77777777" w:rsidR="00DF4A29" w:rsidRDefault="00DF4A29">
          <w:pPr>
            <w:jc w:val="center"/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(L.R. gennaio 2017, n.1) </w:t>
          </w:r>
        </w:p>
      </w:tc>
      <w:tc>
        <w:tcPr>
          <w:tcW w:w="3686" w:type="dxa"/>
        </w:tcPr>
        <w:p w14:paraId="746F6372" w14:textId="77777777" w:rsidR="00DF4A29" w:rsidRDefault="00DF4A29">
          <w:pPr>
            <w:jc w:val="center"/>
            <w:rPr>
              <w:b/>
              <w:color w:val="1F497D"/>
              <w:sz w:val="16"/>
              <w:szCs w:val="16"/>
            </w:rPr>
          </w:pPr>
        </w:p>
        <w:p w14:paraId="7047148E" w14:textId="77777777" w:rsidR="00DF4A29" w:rsidRDefault="00DF4A29">
          <w:pPr>
            <w:jc w:val="center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P.O.A. 2024 – Progetto di Forestazione Pubblica</w:t>
          </w:r>
        </w:p>
        <w:p w14:paraId="71EC8D6F" w14:textId="77777777" w:rsidR="00DF4A29" w:rsidRDefault="00DF4A29">
          <w:pPr>
            <w:jc w:val="center"/>
            <w:rPr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Progetto Generale</w:t>
          </w:r>
        </w:p>
      </w:tc>
    </w:tr>
  </w:tbl>
  <w:p w14:paraId="23886A05" w14:textId="77777777" w:rsidR="00DF4A29" w:rsidRDefault="00DF4A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D"/>
    <w:rsid w:val="00056BFB"/>
    <w:rsid w:val="000C14A1"/>
    <w:rsid w:val="000C49A5"/>
    <w:rsid w:val="000F024B"/>
    <w:rsid w:val="000F04F1"/>
    <w:rsid w:val="00122661"/>
    <w:rsid w:val="00140226"/>
    <w:rsid w:val="00154182"/>
    <w:rsid w:val="001E19AE"/>
    <w:rsid w:val="0021467C"/>
    <w:rsid w:val="00231DC4"/>
    <w:rsid w:val="00232F59"/>
    <w:rsid w:val="00236FD6"/>
    <w:rsid w:val="0024555E"/>
    <w:rsid w:val="00256F88"/>
    <w:rsid w:val="002C2023"/>
    <w:rsid w:val="002D775D"/>
    <w:rsid w:val="002F3322"/>
    <w:rsid w:val="002F35FC"/>
    <w:rsid w:val="002F40EF"/>
    <w:rsid w:val="002F7AA1"/>
    <w:rsid w:val="00352710"/>
    <w:rsid w:val="00382C79"/>
    <w:rsid w:val="003C569E"/>
    <w:rsid w:val="003D7E84"/>
    <w:rsid w:val="003E2C79"/>
    <w:rsid w:val="0040359C"/>
    <w:rsid w:val="00427ECD"/>
    <w:rsid w:val="004467B9"/>
    <w:rsid w:val="004645B8"/>
    <w:rsid w:val="0047393C"/>
    <w:rsid w:val="004B4526"/>
    <w:rsid w:val="004E3B9B"/>
    <w:rsid w:val="005177AA"/>
    <w:rsid w:val="005505A2"/>
    <w:rsid w:val="005D0FA7"/>
    <w:rsid w:val="00652338"/>
    <w:rsid w:val="00680682"/>
    <w:rsid w:val="006A456B"/>
    <w:rsid w:val="006D51B0"/>
    <w:rsid w:val="006F7139"/>
    <w:rsid w:val="00717F52"/>
    <w:rsid w:val="00721D14"/>
    <w:rsid w:val="0074005D"/>
    <w:rsid w:val="00747B15"/>
    <w:rsid w:val="00766324"/>
    <w:rsid w:val="00777171"/>
    <w:rsid w:val="007809B5"/>
    <w:rsid w:val="00783214"/>
    <w:rsid w:val="00783271"/>
    <w:rsid w:val="007C6749"/>
    <w:rsid w:val="007D721B"/>
    <w:rsid w:val="007E7F3F"/>
    <w:rsid w:val="00805F94"/>
    <w:rsid w:val="008554DA"/>
    <w:rsid w:val="0087278F"/>
    <w:rsid w:val="00875AE4"/>
    <w:rsid w:val="008C3ED2"/>
    <w:rsid w:val="008E0D3A"/>
    <w:rsid w:val="008E743D"/>
    <w:rsid w:val="008F0235"/>
    <w:rsid w:val="008F61CF"/>
    <w:rsid w:val="0090683B"/>
    <w:rsid w:val="009271CE"/>
    <w:rsid w:val="00957958"/>
    <w:rsid w:val="00962D76"/>
    <w:rsid w:val="00976BF2"/>
    <w:rsid w:val="00990C6C"/>
    <w:rsid w:val="009F3010"/>
    <w:rsid w:val="00A643A8"/>
    <w:rsid w:val="00AA55E0"/>
    <w:rsid w:val="00AA7000"/>
    <w:rsid w:val="00AD2927"/>
    <w:rsid w:val="00B206E7"/>
    <w:rsid w:val="00B6013F"/>
    <w:rsid w:val="00B60959"/>
    <w:rsid w:val="00B64743"/>
    <w:rsid w:val="00B83939"/>
    <w:rsid w:val="00B92359"/>
    <w:rsid w:val="00B93BD6"/>
    <w:rsid w:val="00BA0D15"/>
    <w:rsid w:val="00C00CC5"/>
    <w:rsid w:val="00C33CD7"/>
    <w:rsid w:val="00C463EE"/>
    <w:rsid w:val="00C50DA4"/>
    <w:rsid w:val="00C93E90"/>
    <w:rsid w:val="00CA7CB9"/>
    <w:rsid w:val="00CD6E2B"/>
    <w:rsid w:val="00CF23AC"/>
    <w:rsid w:val="00CF74C3"/>
    <w:rsid w:val="00D57FDD"/>
    <w:rsid w:val="00D859B2"/>
    <w:rsid w:val="00D9237D"/>
    <w:rsid w:val="00DA40E3"/>
    <w:rsid w:val="00DA78D1"/>
    <w:rsid w:val="00DB3516"/>
    <w:rsid w:val="00DD3CE3"/>
    <w:rsid w:val="00DF0AEA"/>
    <w:rsid w:val="00DF4A29"/>
    <w:rsid w:val="00E16A02"/>
    <w:rsid w:val="00E436F0"/>
    <w:rsid w:val="00E46D9D"/>
    <w:rsid w:val="00E4795B"/>
    <w:rsid w:val="00E57F59"/>
    <w:rsid w:val="00E70CAE"/>
    <w:rsid w:val="00E77AEF"/>
    <w:rsid w:val="00E8087B"/>
    <w:rsid w:val="00E873FA"/>
    <w:rsid w:val="00E91A71"/>
    <w:rsid w:val="00E92302"/>
    <w:rsid w:val="00E930F0"/>
    <w:rsid w:val="00EC7286"/>
    <w:rsid w:val="00ED3FCD"/>
    <w:rsid w:val="00ED64B8"/>
    <w:rsid w:val="00EE2ABF"/>
    <w:rsid w:val="00EF1404"/>
    <w:rsid w:val="00EF26E5"/>
    <w:rsid w:val="00F0331E"/>
    <w:rsid w:val="00F14DA5"/>
    <w:rsid w:val="00F2176F"/>
    <w:rsid w:val="00F756B5"/>
    <w:rsid w:val="00F80C1A"/>
    <w:rsid w:val="00F8707B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4B19"/>
  <w15:docId w15:val="{BD737FA6-535B-4861-8B97-21F57EE9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1"/>
    <w:next w:val="Normale1"/>
    <w:rsid w:val="008E74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E74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E74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E74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E743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E74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743D"/>
  </w:style>
  <w:style w:type="table" w:customStyle="1" w:styleId="TableNormal">
    <w:name w:val="Table Normal"/>
    <w:rsid w:val="008E74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E743D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Sottotitolo">
    <w:name w:val="Subtitle"/>
    <w:basedOn w:val="Normale1"/>
    <w:next w:val="Normale1"/>
    <w:rsid w:val="008E74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8E743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aiEBjkgEMnJttZKosWjhtLqvw==">AMUW2mWrIANUEiZVVIJOmhWncrSFdfeHjefZMhohj2/RBN7NPSskdGuS4wVLhyNz2k/Kl3AjFolyxGJkwBYJMYwz6nF6QHK95MBHKfcwWKdjlN3+DVr36VkQUK9G6ZU9/w4XjITOZ3Sz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Carmela Lovallo</cp:lastModifiedBy>
  <cp:revision>3</cp:revision>
  <dcterms:created xsi:type="dcterms:W3CDTF">2024-07-24T06:52:00Z</dcterms:created>
  <dcterms:modified xsi:type="dcterms:W3CDTF">2024-07-24T06:52:00Z</dcterms:modified>
</cp:coreProperties>
</file>