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4C61" w14:textId="77777777" w:rsidR="001B6FBB" w:rsidRDefault="001B6FBB" w:rsidP="001B6FBB">
      <w: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1B6FBB" w14:paraId="638D251B" w14:textId="77777777" w:rsidTr="001D25CD">
        <w:tc>
          <w:tcPr>
            <w:tcW w:w="2376" w:type="dxa"/>
          </w:tcPr>
          <w:p w14:paraId="543210C2" w14:textId="77777777" w:rsidR="001B6FBB" w:rsidRDefault="001B6FBB" w:rsidP="001D25CD">
            <w:r>
              <w:t>COMUNE:</w:t>
            </w:r>
          </w:p>
        </w:tc>
        <w:tc>
          <w:tcPr>
            <w:tcW w:w="2694" w:type="dxa"/>
          </w:tcPr>
          <w:p w14:paraId="1FB9D56B" w14:textId="77777777" w:rsidR="001B6FBB" w:rsidRDefault="001B6FBB" w:rsidP="001D25CD">
            <w:r>
              <w:t>PROVINCIA:</w:t>
            </w:r>
          </w:p>
        </w:tc>
        <w:tc>
          <w:tcPr>
            <w:tcW w:w="2126" w:type="dxa"/>
          </w:tcPr>
          <w:p w14:paraId="373D35C6" w14:textId="77777777" w:rsidR="001B6FBB" w:rsidRDefault="001B6FBB" w:rsidP="001D25CD">
            <w:r>
              <w:t>MACROAREA:</w:t>
            </w:r>
          </w:p>
        </w:tc>
        <w:tc>
          <w:tcPr>
            <w:tcW w:w="2693" w:type="dxa"/>
          </w:tcPr>
          <w:p w14:paraId="4244C6D8" w14:textId="77777777" w:rsidR="001B6FBB" w:rsidRDefault="001B6FBB" w:rsidP="001D25CD">
            <w:pPr>
              <w:jc w:val="center"/>
            </w:pPr>
            <w:r>
              <w:t xml:space="preserve"> AREA:</w:t>
            </w:r>
          </w:p>
        </w:tc>
      </w:tr>
      <w:tr w:rsidR="001B6FBB" w14:paraId="417841A3" w14:textId="77777777" w:rsidTr="001D25CD">
        <w:tc>
          <w:tcPr>
            <w:tcW w:w="2376" w:type="dxa"/>
          </w:tcPr>
          <w:p w14:paraId="38D57871" w14:textId="77777777" w:rsidR="001B6FBB" w:rsidRDefault="001B6FBB" w:rsidP="001D25CD">
            <w:r>
              <w:t>CASTELLUCCIO SUP. RE</w:t>
            </w:r>
          </w:p>
        </w:tc>
        <w:tc>
          <w:tcPr>
            <w:tcW w:w="2694" w:type="dxa"/>
          </w:tcPr>
          <w:p w14:paraId="707A55A6" w14:textId="77777777" w:rsidR="001B6FBB" w:rsidRDefault="001B6FBB" w:rsidP="001D25CD">
            <w:r>
              <w:t xml:space="preserve"> POTENZA</w:t>
            </w:r>
          </w:p>
        </w:tc>
        <w:tc>
          <w:tcPr>
            <w:tcW w:w="2126" w:type="dxa"/>
          </w:tcPr>
          <w:p w14:paraId="2034AFE7" w14:textId="77777777" w:rsidR="001B6FBB" w:rsidRDefault="001B6FBB" w:rsidP="001D25CD">
            <w:r>
              <w:t xml:space="preserve"> PZ 2</w:t>
            </w:r>
          </w:p>
        </w:tc>
        <w:tc>
          <w:tcPr>
            <w:tcW w:w="2693" w:type="dxa"/>
          </w:tcPr>
          <w:p w14:paraId="204CE84B" w14:textId="77777777" w:rsidR="001B6FBB" w:rsidRDefault="001B6FBB" w:rsidP="001D25CD">
            <w:pPr>
              <w:jc w:val="center"/>
            </w:pPr>
            <w:r>
              <w:t xml:space="preserve">11 </w:t>
            </w:r>
          </w:p>
        </w:tc>
      </w:tr>
    </w:tbl>
    <w:p w14:paraId="3D7AF37D" w14:textId="77777777" w:rsidR="001B6FBB" w:rsidRPr="00DC37DE" w:rsidRDefault="001B6FBB" w:rsidP="001B6FBB">
      <w:pPr>
        <w:jc w:val="center"/>
        <w:rPr>
          <w:sz w:val="20"/>
          <w:szCs w:val="20"/>
        </w:rPr>
      </w:pPr>
    </w:p>
    <w:p w14:paraId="30DBE41E" w14:textId="77777777" w:rsidR="001B6FBB" w:rsidRPr="00DC37DE" w:rsidRDefault="001B6FBB" w:rsidP="001B6FBB">
      <w:pPr>
        <w:jc w:val="center"/>
        <w:rPr>
          <w:b/>
        </w:rPr>
      </w:pPr>
      <w:r w:rsidRPr="00DC37DE">
        <w:t>INTERVENTO   N.  1</w:t>
      </w:r>
      <w:r w:rsidRPr="00DC37DE">
        <w:rPr>
          <w:b/>
        </w:rPr>
        <w:t xml:space="preserve">   - Missione 1</w:t>
      </w:r>
      <w:r>
        <w:rPr>
          <w:b/>
        </w:rPr>
        <w:t xml:space="preserve"> - </w:t>
      </w:r>
      <w:r w:rsidRPr="00DC37DE">
        <w:rPr>
          <w:b/>
        </w:rPr>
        <w:t xml:space="preserve">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1010"/>
        <w:gridCol w:w="3951"/>
      </w:tblGrid>
      <w:tr w:rsidR="001B6FBB" w:rsidRPr="00DC37DE" w14:paraId="59DCC264" w14:textId="77777777" w:rsidTr="001D25CD">
        <w:trPr>
          <w:trHeight w:val="604"/>
          <w:jc w:val="center"/>
        </w:trPr>
        <w:tc>
          <w:tcPr>
            <w:tcW w:w="675" w:type="dxa"/>
            <w:vAlign w:val="center"/>
          </w:tcPr>
          <w:p w14:paraId="7ECB2757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52B129A5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1976E4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96EF46F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10A4215E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14:paraId="03A0BADD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14:paraId="482D6E1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14:paraId="11E5AFAB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14:paraId="3390ECE4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FBB" w:rsidRPr="00DC37DE" w14:paraId="153BDD52" w14:textId="77777777" w:rsidTr="001D25CD">
        <w:trPr>
          <w:trHeight w:val="442"/>
          <w:jc w:val="center"/>
        </w:trPr>
        <w:tc>
          <w:tcPr>
            <w:tcW w:w="675" w:type="dxa"/>
            <w:vAlign w:val="center"/>
          </w:tcPr>
          <w:p w14:paraId="051A4ED3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5D4E959F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Bosco Difesa 1</w:t>
            </w:r>
          </w:p>
        </w:tc>
        <w:tc>
          <w:tcPr>
            <w:tcW w:w="567" w:type="dxa"/>
            <w:vAlign w:val="center"/>
          </w:tcPr>
          <w:p w14:paraId="2ACECB9B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14:paraId="5A65C0C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129-130</w:t>
            </w:r>
          </w:p>
        </w:tc>
        <w:tc>
          <w:tcPr>
            <w:tcW w:w="1134" w:type="dxa"/>
            <w:vAlign w:val="center"/>
          </w:tcPr>
          <w:p w14:paraId="0CA1EA2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 ml</w:t>
            </w:r>
          </w:p>
        </w:tc>
        <w:tc>
          <w:tcPr>
            <w:tcW w:w="1010" w:type="dxa"/>
            <w:vAlign w:val="center"/>
          </w:tcPr>
          <w:p w14:paraId="3AA10C7F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4F6949A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1B6FBB" w:rsidRPr="00DC37DE" w14:paraId="211D7948" w14:textId="77777777" w:rsidTr="001D25CD">
        <w:trPr>
          <w:trHeight w:val="419"/>
          <w:jc w:val="center"/>
        </w:trPr>
        <w:tc>
          <w:tcPr>
            <w:tcW w:w="675" w:type="dxa"/>
            <w:vAlign w:val="center"/>
          </w:tcPr>
          <w:p w14:paraId="34A64F1B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6B35A11D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Bosco Difesa 2</w:t>
            </w:r>
          </w:p>
        </w:tc>
        <w:tc>
          <w:tcPr>
            <w:tcW w:w="567" w:type="dxa"/>
            <w:vAlign w:val="center"/>
          </w:tcPr>
          <w:p w14:paraId="0372BB5E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14:paraId="638AB2EE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199</w:t>
            </w:r>
          </w:p>
        </w:tc>
        <w:tc>
          <w:tcPr>
            <w:tcW w:w="1134" w:type="dxa"/>
            <w:vAlign w:val="center"/>
          </w:tcPr>
          <w:p w14:paraId="5AFF2DA0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540 ml</w:t>
            </w:r>
          </w:p>
        </w:tc>
        <w:tc>
          <w:tcPr>
            <w:tcW w:w="1010" w:type="dxa"/>
            <w:vAlign w:val="center"/>
          </w:tcPr>
          <w:p w14:paraId="0A8632D0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59580750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1B6FBB" w:rsidRPr="00DC37DE" w14:paraId="3C76BD7A" w14:textId="77777777" w:rsidTr="001D25CD">
        <w:trPr>
          <w:trHeight w:val="411"/>
          <w:jc w:val="center"/>
        </w:trPr>
        <w:tc>
          <w:tcPr>
            <w:tcW w:w="675" w:type="dxa"/>
            <w:vAlign w:val="center"/>
          </w:tcPr>
          <w:p w14:paraId="02C2843F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7B580421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Bosco Difesa 3</w:t>
            </w:r>
          </w:p>
        </w:tc>
        <w:tc>
          <w:tcPr>
            <w:tcW w:w="567" w:type="dxa"/>
            <w:vAlign w:val="center"/>
          </w:tcPr>
          <w:p w14:paraId="7AA35C60" w14:textId="77777777" w:rsidR="001B6FBB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14:paraId="681BBF7D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14:paraId="0B8E1EE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320 ml</w:t>
            </w:r>
          </w:p>
        </w:tc>
        <w:tc>
          <w:tcPr>
            <w:tcW w:w="1010" w:type="dxa"/>
            <w:vAlign w:val="center"/>
          </w:tcPr>
          <w:p w14:paraId="6644BE30" w14:textId="77777777" w:rsidR="001B6FBB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764126B4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1B6FBB" w:rsidRPr="00DC37DE" w14:paraId="20015C63" w14:textId="77777777" w:rsidTr="001D25CD">
        <w:trPr>
          <w:jc w:val="center"/>
        </w:trPr>
        <w:tc>
          <w:tcPr>
            <w:tcW w:w="675" w:type="dxa"/>
            <w:vAlign w:val="center"/>
          </w:tcPr>
          <w:p w14:paraId="324FD55A" w14:textId="77777777" w:rsidR="001B6FBB" w:rsidRPr="00DC37DE" w:rsidRDefault="00573E26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3BB8A3FB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Centro Urbano parte alta</w:t>
            </w:r>
          </w:p>
        </w:tc>
        <w:tc>
          <w:tcPr>
            <w:tcW w:w="567" w:type="dxa"/>
            <w:vAlign w:val="center"/>
          </w:tcPr>
          <w:p w14:paraId="35779632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47C9D6FA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741</w:t>
            </w:r>
          </w:p>
        </w:tc>
        <w:tc>
          <w:tcPr>
            <w:tcW w:w="1134" w:type="dxa"/>
            <w:vAlign w:val="center"/>
          </w:tcPr>
          <w:p w14:paraId="2549145B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170 ml</w:t>
            </w:r>
          </w:p>
        </w:tc>
        <w:tc>
          <w:tcPr>
            <w:tcW w:w="1010" w:type="dxa"/>
            <w:vAlign w:val="center"/>
          </w:tcPr>
          <w:p w14:paraId="7F9EB13C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06024442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1B6FBB" w:rsidRPr="00DC37DE" w14:paraId="76B33606" w14:textId="77777777" w:rsidTr="001D25CD">
        <w:trPr>
          <w:jc w:val="center"/>
        </w:trPr>
        <w:tc>
          <w:tcPr>
            <w:tcW w:w="675" w:type="dxa"/>
            <w:vAlign w:val="center"/>
          </w:tcPr>
          <w:p w14:paraId="6F421595" w14:textId="77777777" w:rsidR="001B6FBB" w:rsidRDefault="00573E26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5542EA3E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Centro Urbano parte bassa</w:t>
            </w:r>
          </w:p>
        </w:tc>
        <w:tc>
          <w:tcPr>
            <w:tcW w:w="567" w:type="dxa"/>
            <w:vAlign w:val="center"/>
          </w:tcPr>
          <w:p w14:paraId="032122C5" w14:textId="77777777" w:rsidR="001B6FBB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center"/>
          </w:tcPr>
          <w:p w14:paraId="293F95AB" w14:textId="77777777" w:rsidR="001B6FBB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509-510</w:t>
            </w:r>
          </w:p>
        </w:tc>
        <w:tc>
          <w:tcPr>
            <w:tcW w:w="1134" w:type="dxa"/>
            <w:vAlign w:val="center"/>
          </w:tcPr>
          <w:p w14:paraId="075D7A26" w14:textId="77777777" w:rsidR="001B6FBB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110 ml</w:t>
            </w:r>
          </w:p>
        </w:tc>
        <w:tc>
          <w:tcPr>
            <w:tcW w:w="1010" w:type="dxa"/>
            <w:vAlign w:val="center"/>
          </w:tcPr>
          <w:p w14:paraId="2823B0B0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7C3E2235" w14:textId="77777777" w:rsidR="001B6FBB" w:rsidRPr="00DC37DE" w:rsidRDefault="001B6FBB" w:rsidP="001D25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</w:tbl>
    <w:p w14:paraId="542C7E3D" w14:textId="77777777" w:rsidR="001B6FBB" w:rsidRPr="00DC37DE" w:rsidRDefault="001B6FBB" w:rsidP="001B6FBB">
      <w:pPr>
        <w:jc w:val="center"/>
        <w:rPr>
          <w:sz w:val="20"/>
          <w:szCs w:val="20"/>
        </w:rPr>
      </w:pPr>
    </w:p>
    <w:p w14:paraId="49F3BFF4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718"/>
        <w:gridCol w:w="2422"/>
        <w:gridCol w:w="3667"/>
      </w:tblGrid>
      <w:tr w:rsidR="001B6FBB" w:rsidRPr="00DC37DE" w14:paraId="4A664C0E" w14:textId="77777777" w:rsidTr="001D25CD">
        <w:trPr>
          <w:jc w:val="center"/>
        </w:trPr>
        <w:tc>
          <w:tcPr>
            <w:tcW w:w="988" w:type="dxa"/>
          </w:tcPr>
          <w:p w14:paraId="2717CCA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718" w:type="dxa"/>
            <w:vAlign w:val="center"/>
          </w:tcPr>
          <w:p w14:paraId="57131AC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2F724A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2E45E4C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1B6FBB" w:rsidRPr="00DC37DE" w14:paraId="2FD5E882" w14:textId="77777777" w:rsidTr="001D25CD">
        <w:trPr>
          <w:jc w:val="center"/>
        </w:trPr>
        <w:tc>
          <w:tcPr>
            <w:tcW w:w="988" w:type="dxa"/>
          </w:tcPr>
          <w:p w14:paraId="5180A3E7" w14:textId="77777777" w:rsidR="001B6FBB" w:rsidRPr="00DC37DE" w:rsidRDefault="00573E26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1.1.1/5</w:t>
            </w:r>
          </w:p>
        </w:tc>
        <w:tc>
          <w:tcPr>
            <w:tcW w:w="2718" w:type="dxa"/>
            <w:vAlign w:val="center"/>
          </w:tcPr>
          <w:p w14:paraId="4F1CC78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1E208F5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6227E70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3C458038" w14:textId="77777777" w:rsidR="001B6FBB" w:rsidRPr="00DC37DE" w:rsidRDefault="001B6FBB" w:rsidP="001B6FBB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1B6FBB" w:rsidRPr="00DC37DE" w14:paraId="79EA3AC3" w14:textId="77777777" w:rsidTr="001D25CD">
        <w:trPr>
          <w:jc w:val="center"/>
        </w:trPr>
        <w:tc>
          <w:tcPr>
            <w:tcW w:w="1252" w:type="dxa"/>
          </w:tcPr>
          <w:p w14:paraId="5154B8A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3A3C2C5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317CF6D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2177B8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Note</w:t>
            </w:r>
          </w:p>
        </w:tc>
      </w:tr>
      <w:tr w:rsidR="001B6FBB" w:rsidRPr="00DC37DE" w14:paraId="5D96DBAA" w14:textId="77777777" w:rsidTr="001D25CD">
        <w:trPr>
          <w:jc w:val="center"/>
        </w:trPr>
        <w:tc>
          <w:tcPr>
            <w:tcW w:w="1252" w:type="dxa"/>
            <w:vAlign w:val="center"/>
          </w:tcPr>
          <w:p w14:paraId="29DD3371" w14:textId="77777777" w:rsidR="001B6FBB" w:rsidRPr="00DC37DE" w:rsidRDefault="00573E26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1.1.1/5</w:t>
            </w:r>
          </w:p>
        </w:tc>
        <w:tc>
          <w:tcPr>
            <w:tcW w:w="1720" w:type="dxa"/>
            <w:vAlign w:val="center"/>
          </w:tcPr>
          <w:p w14:paraId="260B3F6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188C4BF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594A9AF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</w:t>
            </w:r>
          </w:p>
          <w:p w14:paraId="1E26FE7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58FC2EA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7F75F387" w14:textId="77777777" w:rsidR="001B6FBB" w:rsidRPr="00DC37DE" w:rsidRDefault="001B6FBB" w:rsidP="001B6FBB">
      <w:pPr>
        <w:rPr>
          <w:sz w:val="20"/>
          <w:szCs w:val="20"/>
        </w:rPr>
      </w:pPr>
    </w:p>
    <w:p w14:paraId="6B0C7C06" w14:textId="77777777" w:rsidR="001B6FBB" w:rsidRPr="00DC37DE" w:rsidRDefault="001B6FBB" w:rsidP="001B6FBB">
      <w:pPr>
        <w:jc w:val="center"/>
      </w:pPr>
      <w:proofErr w:type="gramStart"/>
      <w:r w:rsidRPr="00DC37DE">
        <w:t>INTERVENTO  N.</w:t>
      </w:r>
      <w:proofErr w:type="gramEnd"/>
      <w:r w:rsidRPr="00DC37DE">
        <w:t xml:space="preserve">  2</w:t>
      </w:r>
      <w:r w:rsidRPr="00DC37DE">
        <w:rPr>
          <w:b/>
        </w:rPr>
        <w:t xml:space="preserve">    Missione 2</w:t>
      </w:r>
      <w:r>
        <w:rPr>
          <w:b/>
        </w:rPr>
        <w:t xml:space="preserve"> - </w:t>
      </w:r>
      <w:r w:rsidRPr="00DC37DE">
        <w:rPr>
          <w:b/>
        </w:rPr>
        <w:t>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1B6FBB" w:rsidRPr="00DC37DE" w14:paraId="60F18E45" w14:textId="77777777" w:rsidTr="001D25CD">
        <w:trPr>
          <w:trHeight w:val="604"/>
        </w:trPr>
        <w:tc>
          <w:tcPr>
            <w:tcW w:w="675" w:type="dxa"/>
          </w:tcPr>
          <w:p w14:paraId="58FEE74B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5FBFE7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F5EDDD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572936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378D6C5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14:paraId="47835AD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153FE9C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14:paraId="4FF7652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1B6FBB" w:rsidRPr="00DC37DE" w14:paraId="7BD0CD14" w14:textId="77777777" w:rsidTr="001D25CD">
        <w:tc>
          <w:tcPr>
            <w:tcW w:w="675" w:type="dxa"/>
            <w:vAlign w:val="center"/>
          </w:tcPr>
          <w:p w14:paraId="2DEBD0D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4AB8D2C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Centro Urbano</w:t>
            </w:r>
            <w:r>
              <w:rPr>
                <w:sz w:val="20"/>
                <w:szCs w:val="20"/>
              </w:rPr>
              <w:t xml:space="preserve"> e Periurbano</w:t>
            </w:r>
          </w:p>
        </w:tc>
        <w:tc>
          <w:tcPr>
            <w:tcW w:w="737" w:type="dxa"/>
            <w:vAlign w:val="center"/>
          </w:tcPr>
          <w:p w14:paraId="2F7A047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0B091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D68EE2D" w14:textId="77777777" w:rsidR="001B6FBB" w:rsidRPr="00DC37DE" w:rsidRDefault="00573E26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  <w:r w:rsidR="001B6FBB" w:rsidRPr="00DC37DE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1069" w:type="dxa"/>
            <w:vAlign w:val="center"/>
          </w:tcPr>
          <w:p w14:paraId="3D863C5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14:paraId="61C5C985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14586956" w14:textId="77777777" w:rsidR="001B6FBB" w:rsidRPr="00DC37DE" w:rsidRDefault="001B6FBB" w:rsidP="001B6FBB">
      <w:pPr>
        <w:rPr>
          <w:sz w:val="20"/>
          <w:szCs w:val="20"/>
        </w:rPr>
      </w:pPr>
    </w:p>
    <w:p w14:paraId="1ECDBF77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1B6FBB" w:rsidRPr="00DC37DE" w14:paraId="6AB6EFAB" w14:textId="77777777" w:rsidTr="001D25CD">
        <w:trPr>
          <w:jc w:val="center"/>
        </w:trPr>
        <w:tc>
          <w:tcPr>
            <w:tcW w:w="704" w:type="dxa"/>
          </w:tcPr>
          <w:p w14:paraId="56370D0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835" w:type="dxa"/>
            <w:vAlign w:val="center"/>
          </w:tcPr>
          <w:p w14:paraId="18FC76E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2869505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B3BA85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1B6FBB" w:rsidRPr="00DC37DE" w14:paraId="6D7C539C" w14:textId="77777777" w:rsidTr="001D25CD">
        <w:trPr>
          <w:jc w:val="center"/>
        </w:trPr>
        <w:tc>
          <w:tcPr>
            <w:tcW w:w="704" w:type="dxa"/>
          </w:tcPr>
          <w:p w14:paraId="071564F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14:paraId="5ACE21A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422" w:type="dxa"/>
            <w:vAlign w:val="center"/>
          </w:tcPr>
          <w:p w14:paraId="30EDF50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33DE2D4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55A07ECF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1B6FBB" w:rsidRPr="00DC37DE" w14:paraId="15EE4E71" w14:textId="77777777" w:rsidTr="001D25CD">
        <w:trPr>
          <w:jc w:val="center"/>
        </w:trPr>
        <w:tc>
          <w:tcPr>
            <w:tcW w:w="704" w:type="dxa"/>
          </w:tcPr>
          <w:p w14:paraId="092D9DD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14:paraId="360D4EB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791CE3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6FA1315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1B6FBB" w:rsidRPr="00DC37DE" w14:paraId="33B1FCA9" w14:textId="77777777" w:rsidTr="001D25CD">
        <w:trPr>
          <w:jc w:val="center"/>
        </w:trPr>
        <w:tc>
          <w:tcPr>
            <w:tcW w:w="704" w:type="dxa"/>
          </w:tcPr>
          <w:p w14:paraId="7244005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14:paraId="35CD174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14:paraId="18025EA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2DF5E31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4D14D81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4E36BC3B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ab/>
      </w:r>
    </w:p>
    <w:p w14:paraId="24DFFF4C" w14:textId="77777777" w:rsidR="001B6FBB" w:rsidRPr="00DC37DE" w:rsidRDefault="001B6FBB" w:rsidP="001B6FBB">
      <w:pPr>
        <w:jc w:val="center"/>
        <w:rPr>
          <w:b/>
        </w:rPr>
      </w:pPr>
      <w:proofErr w:type="gramStart"/>
      <w:r w:rsidRPr="00DC37DE">
        <w:t>INTERVENTO  N.</w:t>
      </w:r>
      <w:proofErr w:type="gramEnd"/>
      <w:r w:rsidRPr="00DC37DE">
        <w:t xml:space="preserve">  4    </w:t>
      </w:r>
      <w:r>
        <w:rPr>
          <w:b/>
        </w:rPr>
        <w:t xml:space="preserve">Missione 4 - </w:t>
      </w:r>
      <w:r w:rsidRPr="00DC37DE">
        <w:rPr>
          <w:b/>
        </w:rPr>
        <w:t>Greenways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964"/>
        <w:gridCol w:w="1134"/>
        <w:gridCol w:w="992"/>
        <w:gridCol w:w="3827"/>
      </w:tblGrid>
      <w:tr w:rsidR="001B6FBB" w:rsidRPr="00DC37DE" w14:paraId="38B28787" w14:textId="77777777" w:rsidTr="001D25CD">
        <w:trPr>
          <w:trHeight w:val="604"/>
        </w:trPr>
        <w:tc>
          <w:tcPr>
            <w:tcW w:w="817" w:type="dxa"/>
          </w:tcPr>
          <w:p w14:paraId="4051D49C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  <w:p w14:paraId="1E5641E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6E2A5371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8CFF5C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964" w:type="dxa"/>
          </w:tcPr>
          <w:p w14:paraId="0D15E57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C0FA7F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</w:tcPr>
          <w:p w14:paraId="1FAC9ED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3C56FA6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3827" w:type="dxa"/>
          </w:tcPr>
          <w:p w14:paraId="6FD0CF6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1B6FBB" w:rsidRPr="00DC37DE" w14:paraId="07BEADC5" w14:textId="77777777" w:rsidTr="001D25CD">
        <w:trPr>
          <w:trHeight w:val="604"/>
        </w:trPr>
        <w:tc>
          <w:tcPr>
            <w:tcW w:w="817" w:type="dxa"/>
            <w:vAlign w:val="center"/>
          </w:tcPr>
          <w:p w14:paraId="3406147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</w:tcPr>
          <w:p w14:paraId="684D066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Pista ciclabile 1° tratto Galleria Elicoidale-Confine Castelluccio Inf.re</w:t>
            </w:r>
          </w:p>
        </w:tc>
        <w:tc>
          <w:tcPr>
            <w:tcW w:w="737" w:type="dxa"/>
          </w:tcPr>
          <w:p w14:paraId="6DFC8FF0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0D2ACC32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3DE8641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</w:tcPr>
          <w:p w14:paraId="1755B774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4E6BADD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992" w:type="dxa"/>
          </w:tcPr>
          <w:p w14:paraId="13F8DCA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D35104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1089D289" w14:textId="77777777" w:rsidTr="001D25CD">
        <w:trPr>
          <w:trHeight w:val="604"/>
        </w:trPr>
        <w:tc>
          <w:tcPr>
            <w:tcW w:w="817" w:type="dxa"/>
            <w:vAlign w:val="center"/>
          </w:tcPr>
          <w:p w14:paraId="391D0B9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</w:tcPr>
          <w:p w14:paraId="2A52CCCB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Pista ciclabile 2° tratto Fosso </w:t>
            </w:r>
            <w:proofErr w:type="spellStart"/>
            <w:r>
              <w:rPr>
                <w:sz w:val="20"/>
                <w:szCs w:val="20"/>
              </w:rPr>
              <w:t>Magliasole</w:t>
            </w:r>
            <w:proofErr w:type="spellEnd"/>
            <w:r>
              <w:rPr>
                <w:sz w:val="20"/>
                <w:szCs w:val="20"/>
              </w:rPr>
              <w:t>-Galleria Elicoidale</w:t>
            </w:r>
          </w:p>
        </w:tc>
        <w:tc>
          <w:tcPr>
            <w:tcW w:w="737" w:type="dxa"/>
          </w:tcPr>
          <w:p w14:paraId="458743EA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71453C60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082A1CF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</w:tcPr>
          <w:p w14:paraId="52A5434F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29140DE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ml</w:t>
            </w:r>
          </w:p>
        </w:tc>
        <w:tc>
          <w:tcPr>
            <w:tcW w:w="992" w:type="dxa"/>
          </w:tcPr>
          <w:p w14:paraId="01665FD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7682E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3777DBFC" w14:textId="77777777" w:rsidTr="001D25CD">
        <w:trPr>
          <w:trHeight w:val="604"/>
        </w:trPr>
        <w:tc>
          <w:tcPr>
            <w:tcW w:w="817" w:type="dxa"/>
            <w:vAlign w:val="center"/>
          </w:tcPr>
          <w:p w14:paraId="125E8A32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</w:tcPr>
          <w:p w14:paraId="4FE84B0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Pista ciclabile 3° tratto Fosso </w:t>
            </w:r>
            <w:proofErr w:type="spellStart"/>
            <w:r>
              <w:rPr>
                <w:sz w:val="20"/>
                <w:szCs w:val="20"/>
              </w:rPr>
              <w:t>Mavile</w:t>
            </w:r>
            <w:proofErr w:type="spellEnd"/>
            <w:r>
              <w:rPr>
                <w:sz w:val="20"/>
                <w:szCs w:val="20"/>
              </w:rPr>
              <w:t xml:space="preserve">-Galleria fosso </w:t>
            </w:r>
            <w:proofErr w:type="spellStart"/>
            <w:r>
              <w:rPr>
                <w:sz w:val="20"/>
                <w:szCs w:val="20"/>
              </w:rPr>
              <w:t>Magliasole</w:t>
            </w:r>
            <w:proofErr w:type="spellEnd"/>
          </w:p>
        </w:tc>
        <w:tc>
          <w:tcPr>
            <w:tcW w:w="737" w:type="dxa"/>
          </w:tcPr>
          <w:p w14:paraId="1D92FB20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AB8BB37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0BF2F67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</w:tcPr>
          <w:p w14:paraId="02E6D428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6C65C59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 ml</w:t>
            </w:r>
          </w:p>
        </w:tc>
        <w:tc>
          <w:tcPr>
            <w:tcW w:w="992" w:type="dxa"/>
          </w:tcPr>
          <w:p w14:paraId="175A218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C40EC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2B7FE40F" w14:textId="77777777" w:rsidTr="001D25CD">
        <w:trPr>
          <w:trHeight w:val="604"/>
        </w:trPr>
        <w:tc>
          <w:tcPr>
            <w:tcW w:w="817" w:type="dxa"/>
            <w:vAlign w:val="center"/>
          </w:tcPr>
          <w:p w14:paraId="0C3F176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</w:tcPr>
          <w:p w14:paraId="6B71C7D8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Pista ciclabile 4° tratto Fermata di </w:t>
            </w:r>
            <w:proofErr w:type="spellStart"/>
            <w:r>
              <w:rPr>
                <w:sz w:val="20"/>
                <w:szCs w:val="20"/>
              </w:rPr>
              <w:t>Prestieri</w:t>
            </w:r>
            <w:proofErr w:type="spellEnd"/>
            <w:r>
              <w:rPr>
                <w:sz w:val="20"/>
                <w:szCs w:val="20"/>
              </w:rPr>
              <w:t xml:space="preserve"> –Galleria fosso Rubbiolo </w:t>
            </w:r>
          </w:p>
        </w:tc>
        <w:tc>
          <w:tcPr>
            <w:tcW w:w="737" w:type="dxa"/>
          </w:tcPr>
          <w:p w14:paraId="070CAC39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0C37B8D6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50BAB11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</w:tcPr>
          <w:p w14:paraId="2527FCBF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0A17F2D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ml</w:t>
            </w:r>
          </w:p>
        </w:tc>
        <w:tc>
          <w:tcPr>
            <w:tcW w:w="992" w:type="dxa"/>
          </w:tcPr>
          <w:p w14:paraId="53CD136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D6F2232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3F6A4CD3" w14:textId="77777777" w:rsidTr="001D25CD">
        <w:trPr>
          <w:trHeight w:val="604"/>
        </w:trPr>
        <w:tc>
          <w:tcPr>
            <w:tcW w:w="817" w:type="dxa"/>
            <w:vAlign w:val="center"/>
          </w:tcPr>
          <w:p w14:paraId="645CCBB8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4.3.5</w:t>
            </w:r>
          </w:p>
        </w:tc>
        <w:tc>
          <w:tcPr>
            <w:tcW w:w="1418" w:type="dxa"/>
          </w:tcPr>
          <w:p w14:paraId="57003B7E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Madonna del </w:t>
            </w:r>
            <w:r>
              <w:rPr>
                <w:sz w:val="20"/>
                <w:szCs w:val="20"/>
              </w:rPr>
              <w:lastRenderedPageBreak/>
              <w:t>Soccorso</w:t>
            </w:r>
          </w:p>
        </w:tc>
        <w:tc>
          <w:tcPr>
            <w:tcW w:w="737" w:type="dxa"/>
          </w:tcPr>
          <w:p w14:paraId="3EF72EF5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BD15335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1871E8C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strade</w:t>
            </w:r>
          </w:p>
        </w:tc>
        <w:tc>
          <w:tcPr>
            <w:tcW w:w="1134" w:type="dxa"/>
          </w:tcPr>
          <w:p w14:paraId="64FCE46D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54D40F4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1900 ml</w:t>
            </w:r>
          </w:p>
        </w:tc>
        <w:tc>
          <w:tcPr>
            <w:tcW w:w="992" w:type="dxa"/>
          </w:tcPr>
          <w:p w14:paraId="665ADCE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6DA4A8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318E3EEC" w14:textId="77777777" w:rsidTr="001D25CD">
        <w:tc>
          <w:tcPr>
            <w:tcW w:w="817" w:type="dxa"/>
            <w:vAlign w:val="center"/>
          </w:tcPr>
          <w:p w14:paraId="6C12196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4.3.6</w:t>
            </w:r>
          </w:p>
        </w:tc>
        <w:tc>
          <w:tcPr>
            <w:tcW w:w="1418" w:type="dxa"/>
            <w:vAlign w:val="center"/>
          </w:tcPr>
          <w:p w14:paraId="0D66AEE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r>
              <w:rPr>
                <w:sz w:val="20"/>
                <w:szCs w:val="20"/>
              </w:rPr>
              <w:t>S. Antonio Abate</w:t>
            </w:r>
          </w:p>
        </w:tc>
        <w:tc>
          <w:tcPr>
            <w:tcW w:w="737" w:type="dxa"/>
            <w:vAlign w:val="center"/>
          </w:tcPr>
          <w:p w14:paraId="3750F697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3810BF72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758D41EA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726B57A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330CF2B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  <w:p w14:paraId="12C952AB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75365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3BB1DD94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3FC0382A" w14:textId="77777777" w:rsidTr="001D25CD">
        <w:tc>
          <w:tcPr>
            <w:tcW w:w="817" w:type="dxa"/>
            <w:vAlign w:val="center"/>
          </w:tcPr>
          <w:p w14:paraId="3910BA81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4.3.7</w:t>
            </w:r>
          </w:p>
        </w:tc>
        <w:tc>
          <w:tcPr>
            <w:tcW w:w="1418" w:type="dxa"/>
            <w:vAlign w:val="center"/>
          </w:tcPr>
          <w:p w14:paraId="51CFA76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r>
              <w:rPr>
                <w:sz w:val="20"/>
                <w:szCs w:val="20"/>
              </w:rPr>
              <w:t>Madonna di Costantinopoli</w:t>
            </w:r>
          </w:p>
        </w:tc>
        <w:tc>
          <w:tcPr>
            <w:tcW w:w="737" w:type="dxa"/>
            <w:vAlign w:val="center"/>
          </w:tcPr>
          <w:p w14:paraId="2654F6C7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248BEF29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2762BA95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19CB2E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992" w:type="dxa"/>
            <w:vAlign w:val="center"/>
          </w:tcPr>
          <w:p w14:paraId="4389354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01CD659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044E6CC0" w14:textId="77777777" w:rsidTr="001D25CD">
        <w:tc>
          <w:tcPr>
            <w:tcW w:w="817" w:type="dxa"/>
            <w:vAlign w:val="center"/>
          </w:tcPr>
          <w:p w14:paraId="4C376DF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4.3.8</w:t>
            </w:r>
          </w:p>
        </w:tc>
        <w:tc>
          <w:tcPr>
            <w:tcW w:w="1418" w:type="dxa"/>
            <w:vAlign w:val="center"/>
          </w:tcPr>
          <w:p w14:paraId="05826AE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Sentiero </w:t>
            </w:r>
            <w:r>
              <w:rPr>
                <w:sz w:val="20"/>
                <w:szCs w:val="20"/>
              </w:rPr>
              <w:t>Madonna di Loreto</w:t>
            </w:r>
          </w:p>
        </w:tc>
        <w:tc>
          <w:tcPr>
            <w:tcW w:w="737" w:type="dxa"/>
            <w:vAlign w:val="center"/>
          </w:tcPr>
          <w:p w14:paraId="774B24E2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18D2E891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6E30BCE4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ECB7C3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992" w:type="dxa"/>
            <w:vAlign w:val="center"/>
          </w:tcPr>
          <w:p w14:paraId="3F6896A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2A68749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21EDEAEE" w14:textId="77777777" w:rsidTr="001D25CD">
        <w:tc>
          <w:tcPr>
            <w:tcW w:w="817" w:type="dxa"/>
            <w:vAlign w:val="center"/>
          </w:tcPr>
          <w:p w14:paraId="4FAEC0B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4.3.9</w:t>
            </w:r>
          </w:p>
        </w:tc>
        <w:tc>
          <w:tcPr>
            <w:tcW w:w="1418" w:type="dxa"/>
            <w:vAlign w:val="center"/>
          </w:tcPr>
          <w:p w14:paraId="7E230FF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Sentiero</w:t>
            </w:r>
            <w:r>
              <w:rPr>
                <w:sz w:val="20"/>
                <w:szCs w:val="20"/>
              </w:rPr>
              <w:t xml:space="preserve"> Mulino la Torna</w:t>
            </w:r>
          </w:p>
        </w:tc>
        <w:tc>
          <w:tcPr>
            <w:tcW w:w="737" w:type="dxa"/>
            <w:vAlign w:val="center"/>
          </w:tcPr>
          <w:p w14:paraId="2227F2B0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719604E7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2347104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7847245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ml </w:t>
            </w:r>
          </w:p>
        </w:tc>
        <w:tc>
          <w:tcPr>
            <w:tcW w:w="992" w:type="dxa"/>
            <w:vAlign w:val="center"/>
          </w:tcPr>
          <w:p w14:paraId="5C4912B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7A5ECD1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3164B505" w14:textId="77777777" w:rsidTr="001D25CD">
        <w:tc>
          <w:tcPr>
            <w:tcW w:w="817" w:type="dxa"/>
            <w:vAlign w:val="center"/>
          </w:tcPr>
          <w:p w14:paraId="3F5A79B6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4.3.10</w:t>
            </w:r>
          </w:p>
        </w:tc>
        <w:tc>
          <w:tcPr>
            <w:tcW w:w="1418" w:type="dxa"/>
            <w:vAlign w:val="center"/>
          </w:tcPr>
          <w:p w14:paraId="0CFC1F60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Grotta San Nilo</w:t>
            </w:r>
          </w:p>
        </w:tc>
        <w:tc>
          <w:tcPr>
            <w:tcW w:w="737" w:type="dxa"/>
            <w:vAlign w:val="center"/>
          </w:tcPr>
          <w:p w14:paraId="3F4C5AB3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6F406109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13D7989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104EE15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92" w:type="dxa"/>
            <w:vAlign w:val="center"/>
          </w:tcPr>
          <w:p w14:paraId="452E7BB0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234BE38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B6FBB" w:rsidRPr="00DC37DE" w14:paraId="1A04B336" w14:textId="77777777" w:rsidTr="001D25CD">
        <w:tc>
          <w:tcPr>
            <w:tcW w:w="817" w:type="dxa"/>
            <w:vAlign w:val="center"/>
          </w:tcPr>
          <w:p w14:paraId="7F8147C5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4.3.11</w:t>
            </w:r>
          </w:p>
        </w:tc>
        <w:tc>
          <w:tcPr>
            <w:tcW w:w="1418" w:type="dxa"/>
            <w:vAlign w:val="center"/>
          </w:tcPr>
          <w:p w14:paraId="1DAB514C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Nandiniello</w:t>
            </w:r>
            <w:proofErr w:type="spellEnd"/>
          </w:p>
        </w:tc>
        <w:tc>
          <w:tcPr>
            <w:tcW w:w="737" w:type="dxa"/>
            <w:vAlign w:val="center"/>
          </w:tcPr>
          <w:p w14:paraId="505A867B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3BE60D87" w14:textId="77777777" w:rsidR="001B6FBB" w:rsidRDefault="001B6FBB" w:rsidP="001D25CD">
            <w:pPr>
              <w:rPr>
                <w:sz w:val="20"/>
                <w:szCs w:val="20"/>
              </w:rPr>
            </w:pPr>
          </w:p>
          <w:p w14:paraId="03A1BCA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ECF0684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92" w:type="dxa"/>
            <w:vAlign w:val="center"/>
          </w:tcPr>
          <w:p w14:paraId="1739EA78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23E4C274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  <w:tr w:rsidR="001D25CD" w:rsidRPr="00DC37DE" w14:paraId="7922ED8C" w14:textId="77777777" w:rsidTr="001D25CD">
        <w:tc>
          <w:tcPr>
            <w:tcW w:w="817" w:type="dxa"/>
            <w:vAlign w:val="center"/>
          </w:tcPr>
          <w:p w14:paraId="415BD4A4" w14:textId="77777777" w:rsidR="001D25CD" w:rsidRDefault="001D25CD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4.3.12 </w:t>
            </w:r>
          </w:p>
        </w:tc>
        <w:tc>
          <w:tcPr>
            <w:tcW w:w="1418" w:type="dxa"/>
            <w:vAlign w:val="center"/>
          </w:tcPr>
          <w:p w14:paraId="7AF96FFE" w14:textId="77777777" w:rsidR="001D25CD" w:rsidRDefault="001D25CD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San Michele</w:t>
            </w:r>
          </w:p>
        </w:tc>
        <w:tc>
          <w:tcPr>
            <w:tcW w:w="737" w:type="dxa"/>
            <w:vAlign w:val="center"/>
          </w:tcPr>
          <w:p w14:paraId="4E4A4A00" w14:textId="77777777" w:rsidR="001D25CD" w:rsidRPr="00DC37DE" w:rsidRDefault="001D25CD" w:rsidP="001D25CD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1305BD0A" w14:textId="77777777" w:rsidR="001D25CD" w:rsidRDefault="001D25CD" w:rsidP="001D25CD">
            <w:pPr>
              <w:rPr>
                <w:sz w:val="20"/>
                <w:szCs w:val="20"/>
              </w:rPr>
            </w:pPr>
          </w:p>
          <w:p w14:paraId="5E31F6B5" w14:textId="77777777" w:rsidR="001D25CD" w:rsidRPr="00DC37DE" w:rsidRDefault="001D25CD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DD261EF" w14:textId="77777777" w:rsidR="001D25CD" w:rsidRDefault="00573E26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1D25CD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92" w:type="dxa"/>
            <w:vAlign w:val="center"/>
          </w:tcPr>
          <w:p w14:paraId="4B03E20B" w14:textId="77777777" w:rsidR="001D25CD" w:rsidRDefault="001D25CD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6F03A020" w14:textId="77777777" w:rsidR="001D25CD" w:rsidRPr="00DC37DE" w:rsidRDefault="001D25CD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Sentieri</w:t>
            </w:r>
          </w:p>
        </w:tc>
      </w:tr>
    </w:tbl>
    <w:p w14:paraId="4C0012DD" w14:textId="77777777" w:rsidR="001B6FBB" w:rsidRPr="00DC37DE" w:rsidRDefault="001B6FBB" w:rsidP="001B6FBB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1B6FBB" w:rsidRPr="00DC37DE" w14:paraId="7B49D08D" w14:textId="77777777" w:rsidTr="001D25CD">
        <w:trPr>
          <w:jc w:val="center"/>
        </w:trPr>
        <w:tc>
          <w:tcPr>
            <w:tcW w:w="1122" w:type="dxa"/>
          </w:tcPr>
          <w:p w14:paraId="39E07DA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74405F0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648B868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57B5FA2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1B6FBB" w:rsidRPr="00DC37DE" w14:paraId="243E0DA2" w14:textId="77777777" w:rsidTr="001D25CD">
        <w:trPr>
          <w:jc w:val="center"/>
        </w:trPr>
        <w:tc>
          <w:tcPr>
            <w:tcW w:w="1122" w:type="dxa"/>
          </w:tcPr>
          <w:p w14:paraId="59D2A822" w14:textId="77777777" w:rsidR="001B6FBB" w:rsidRPr="00DC37DE" w:rsidRDefault="001D25CD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4.3.1/12</w:t>
            </w:r>
          </w:p>
        </w:tc>
        <w:tc>
          <w:tcPr>
            <w:tcW w:w="2903" w:type="dxa"/>
            <w:vAlign w:val="center"/>
          </w:tcPr>
          <w:p w14:paraId="0189046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0079E9E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600E6B7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</w:tr>
    </w:tbl>
    <w:p w14:paraId="7B9DD711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"/>
        <w:gridCol w:w="2572"/>
        <w:gridCol w:w="2315"/>
        <w:gridCol w:w="3969"/>
      </w:tblGrid>
      <w:tr w:rsidR="001B6FBB" w:rsidRPr="00DC37DE" w14:paraId="2D420E3D" w14:textId="77777777" w:rsidTr="001D25CD">
        <w:trPr>
          <w:jc w:val="center"/>
        </w:trPr>
        <w:tc>
          <w:tcPr>
            <w:tcW w:w="920" w:type="dxa"/>
          </w:tcPr>
          <w:p w14:paraId="7150917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572" w:type="dxa"/>
            <w:vAlign w:val="center"/>
          </w:tcPr>
          <w:p w14:paraId="3AEAABC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57CBACE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3BB5170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1B6FBB" w:rsidRPr="00DC37DE" w14:paraId="49B16D0F" w14:textId="77777777" w:rsidTr="001D25CD">
        <w:trPr>
          <w:jc w:val="center"/>
        </w:trPr>
        <w:tc>
          <w:tcPr>
            <w:tcW w:w="920" w:type="dxa"/>
          </w:tcPr>
          <w:p w14:paraId="5A28FCB2" w14:textId="77777777" w:rsidR="001B6FBB" w:rsidRPr="00DC37DE" w:rsidRDefault="001B6FBB" w:rsidP="001D25CD">
            <w:pPr>
              <w:rPr>
                <w:sz w:val="20"/>
                <w:szCs w:val="20"/>
              </w:rPr>
            </w:pPr>
          </w:p>
          <w:p w14:paraId="71731DE4" w14:textId="77777777" w:rsidR="001B6FBB" w:rsidRPr="00DC37DE" w:rsidRDefault="001D25CD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4.3.1/12</w:t>
            </w:r>
          </w:p>
        </w:tc>
        <w:tc>
          <w:tcPr>
            <w:tcW w:w="2572" w:type="dxa"/>
            <w:vAlign w:val="center"/>
          </w:tcPr>
          <w:p w14:paraId="684E9CE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2AE530B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3589BEA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006504E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380/2001.</w:t>
            </w:r>
          </w:p>
          <w:p w14:paraId="3E792C9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36B1C180" w14:textId="77777777" w:rsidR="001B6FBB" w:rsidRPr="00DC37DE" w:rsidRDefault="001B6FBB" w:rsidP="001B6FBB">
      <w:pPr>
        <w:rPr>
          <w:sz w:val="20"/>
          <w:szCs w:val="20"/>
        </w:rPr>
      </w:pPr>
    </w:p>
    <w:p w14:paraId="5C59184D" w14:textId="77777777" w:rsidR="001B6FBB" w:rsidRPr="00DC37DE" w:rsidRDefault="001B6FBB" w:rsidP="001B6FBB">
      <w:pPr>
        <w:jc w:val="center"/>
      </w:pPr>
      <w:proofErr w:type="gramStart"/>
      <w:r w:rsidRPr="00DC37DE">
        <w:lastRenderedPageBreak/>
        <w:t>INTERVENTO  N</w:t>
      </w:r>
      <w:r w:rsidRPr="00DC37DE">
        <w:rPr>
          <w:b/>
        </w:rPr>
        <w:t>.</w:t>
      </w:r>
      <w:proofErr w:type="gramEnd"/>
      <w:r w:rsidRPr="00DC37DE">
        <w:rPr>
          <w:b/>
        </w:rPr>
        <w:t xml:space="preserve">  5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1B6FBB" w:rsidRPr="00DC37DE" w14:paraId="4F693D6F" w14:textId="77777777" w:rsidTr="001D25CD">
        <w:trPr>
          <w:trHeight w:val="604"/>
        </w:trPr>
        <w:tc>
          <w:tcPr>
            <w:tcW w:w="675" w:type="dxa"/>
          </w:tcPr>
          <w:p w14:paraId="610622C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3712035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5ED6B04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02F6985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5EFF0D4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0F6C2D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059E8DE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2EB77751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1B6FBB" w:rsidRPr="00DC37DE" w14:paraId="035E773F" w14:textId="77777777" w:rsidTr="001D25CD">
        <w:tc>
          <w:tcPr>
            <w:tcW w:w="675" w:type="dxa"/>
            <w:vAlign w:val="center"/>
          </w:tcPr>
          <w:p w14:paraId="1366B174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DC37DE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65B278B8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Bosco Difesa </w:t>
            </w:r>
          </w:p>
        </w:tc>
        <w:tc>
          <w:tcPr>
            <w:tcW w:w="737" w:type="dxa"/>
            <w:vAlign w:val="center"/>
          </w:tcPr>
          <w:p w14:paraId="0ACE12EC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14:paraId="1EB8A6A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14:paraId="2CDF048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mq</w:t>
            </w:r>
          </w:p>
        </w:tc>
        <w:tc>
          <w:tcPr>
            <w:tcW w:w="963" w:type="dxa"/>
            <w:vAlign w:val="center"/>
          </w:tcPr>
          <w:p w14:paraId="02BC918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172862A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area boscata</w:t>
            </w:r>
          </w:p>
        </w:tc>
      </w:tr>
      <w:tr w:rsidR="001B6FBB" w:rsidRPr="00DC37DE" w14:paraId="4430A3A7" w14:textId="77777777" w:rsidTr="001D25CD">
        <w:tc>
          <w:tcPr>
            <w:tcW w:w="675" w:type="dxa"/>
            <w:vAlign w:val="center"/>
          </w:tcPr>
          <w:p w14:paraId="5A1161AF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14:paraId="67DD6072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Bosco Difesa </w:t>
            </w:r>
          </w:p>
        </w:tc>
        <w:tc>
          <w:tcPr>
            <w:tcW w:w="737" w:type="dxa"/>
            <w:vAlign w:val="center"/>
          </w:tcPr>
          <w:p w14:paraId="32C9E881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vAlign w:val="center"/>
          </w:tcPr>
          <w:p w14:paraId="06E976B5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134" w:type="dxa"/>
            <w:vAlign w:val="center"/>
          </w:tcPr>
          <w:p w14:paraId="457BA91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mq</w:t>
            </w:r>
          </w:p>
        </w:tc>
        <w:tc>
          <w:tcPr>
            <w:tcW w:w="963" w:type="dxa"/>
            <w:vAlign w:val="center"/>
          </w:tcPr>
          <w:p w14:paraId="3411A43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23D52D1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area boscata</w:t>
            </w:r>
          </w:p>
        </w:tc>
      </w:tr>
      <w:tr w:rsidR="001B6FBB" w:rsidRPr="00DC37DE" w14:paraId="301E424C" w14:textId="77777777" w:rsidTr="001D25CD">
        <w:tc>
          <w:tcPr>
            <w:tcW w:w="675" w:type="dxa"/>
            <w:vAlign w:val="center"/>
          </w:tcPr>
          <w:p w14:paraId="190309A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</w:p>
        </w:tc>
        <w:tc>
          <w:tcPr>
            <w:tcW w:w="1560" w:type="dxa"/>
            <w:vAlign w:val="center"/>
          </w:tcPr>
          <w:p w14:paraId="2495DFD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Bosco Difesa </w:t>
            </w:r>
          </w:p>
        </w:tc>
        <w:tc>
          <w:tcPr>
            <w:tcW w:w="737" w:type="dxa"/>
            <w:vAlign w:val="center"/>
          </w:tcPr>
          <w:p w14:paraId="24B8762C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14:paraId="539A4BA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34" w:type="dxa"/>
            <w:vAlign w:val="center"/>
          </w:tcPr>
          <w:p w14:paraId="61542A9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mq</w:t>
            </w:r>
          </w:p>
        </w:tc>
        <w:tc>
          <w:tcPr>
            <w:tcW w:w="963" w:type="dxa"/>
            <w:vAlign w:val="center"/>
          </w:tcPr>
          <w:p w14:paraId="74F1D6A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7CC5175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Decespugliamento area boscata</w:t>
            </w:r>
          </w:p>
        </w:tc>
      </w:tr>
    </w:tbl>
    <w:p w14:paraId="13E22CA9" w14:textId="77777777" w:rsidR="001B6FBB" w:rsidRPr="00DC37DE" w:rsidRDefault="001B6FBB" w:rsidP="001B6FBB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1B6FBB" w:rsidRPr="00DC37DE" w14:paraId="10261BF2" w14:textId="77777777" w:rsidTr="001D25CD">
        <w:trPr>
          <w:jc w:val="center"/>
        </w:trPr>
        <w:tc>
          <w:tcPr>
            <w:tcW w:w="1122" w:type="dxa"/>
          </w:tcPr>
          <w:p w14:paraId="66D81B1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0B936CE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31C60BA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15B9B37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1B6FBB" w:rsidRPr="00DC37DE" w14:paraId="5374211F" w14:textId="77777777" w:rsidTr="001D25CD">
        <w:trPr>
          <w:jc w:val="center"/>
        </w:trPr>
        <w:tc>
          <w:tcPr>
            <w:tcW w:w="1122" w:type="dxa"/>
          </w:tcPr>
          <w:p w14:paraId="210ACC3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5.1.1/3</w:t>
            </w:r>
          </w:p>
        </w:tc>
        <w:tc>
          <w:tcPr>
            <w:tcW w:w="2903" w:type="dxa"/>
            <w:vAlign w:val="center"/>
          </w:tcPr>
          <w:p w14:paraId="3649F1E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4DD268D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1C0DAB5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14:paraId="29277249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1B6FBB" w:rsidRPr="00DC37DE" w14:paraId="5D679433" w14:textId="77777777" w:rsidTr="001D25CD">
        <w:trPr>
          <w:jc w:val="center"/>
        </w:trPr>
        <w:tc>
          <w:tcPr>
            <w:tcW w:w="1274" w:type="dxa"/>
          </w:tcPr>
          <w:p w14:paraId="6958340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14:paraId="77D1FF9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E47ED8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3870E0A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1B6FBB" w:rsidRPr="00DC37DE" w14:paraId="74738204" w14:textId="77777777" w:rsidTr="001D25CD">
        <w:trPr>
          <w:jc w:val="center"/>
        </w:trPr>
        <w:tc>
          <w:tcPr>
            <w:tcW w:w="1274" w:type="dxa"/>
          </w:tcPr>
          <w:p w14:paraId="69AD5C70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</w:p>
          <w:p w14:paraId="3AC034D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  <w:p w14:paraId="7AB700A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5.1.1/3</w:t>
            </w:r>
          </w:p>
          <w:p w14:paraId="599FFDF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69E013D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14:paraId="5466617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76B6192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42F0B25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380/2001.</w:t>
            </w:r>
          </w:p>
          <w:p w14:paraId="26F7333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DC37DE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14:paraId="0E4FBB88" w14:textId="77777777" w:rsidR="001B6FBB" w:rsidRDefault="001B6FBB" w:rsidP="001B6FBB">
      <w:pPr>
        <w:jc w:val="center"/>
      </w:pPr>
    </w:p>
    <w:p w14:paraId="23DA0F6C" w14:textId="77777777" w:rsidR="001B6FBB" w:rsidRPr="00A759B7" w:rsidRDefault="001B6FBB" w:rsidP="001B6FBB">
      <w:pPr>
        <w:jc w:val="center"/>
        <w:rPr>
          <w:b/>
        </w:rPr>
      </w:pPr>
      <w:proofErr w:type="gramStart"/>
      <w:r w:rsidRPr="00A759B7">
        <w:t>INTERVENTO  N.</w:t>
      </w:r>
      <w:proofErr w:type="gramEnd"/>
      <w:r w:rsidRPr="00A759B7">
        <w:t xml:space="preserve">  6    </w:t>
      </w:r>
      <w:r>
        <w:rPr>
          <w:b/>
        </w:rPr>
        <w:t xml:space="preserve">Missione 6 - </w:t>
      </w:r>
      <w:r w:rsidRPr="00A759B7">
        <w:rPr>
          <w:b/>
        </w:rPr>
        <w:t>Mitigazione dissesto Idrogeologico e geomorfologico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134"/>
        <w:gridCol w:w="850"/>
        <w:gridCol w:w="4111"/>
      </w:tblGrid>
      <w:tr w:rsidR="001B6FBB" w:rsidRPr="00DC37DE" w14:paraId="15670B45" w14:textId="77777777" w:rsidTr="001D25CD">
        <w:trPr>
          <w:trHeight w:val="604"/>
        </w:trPr>
        <w:tc>
          <w:tcPr>
            <w:tcW w:w="959" w:type="dxa"/>
          </w:tcPr>
          <w:p w14:paraId="7F8E72DB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16D9267C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23A61E5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36E5D6E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A722EB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proofErr w:type="spellStart"/>
            <w:r w:rsidRPr="00DC37DE">
              <w:rPr>
                <w:sz w:val="20"/>
                <w:szCs w:val="20"/>
              </w:rPr>
              <w:t>Sup</w:t>
            </w:r>
            <w:proofErr w:type="spellEnd"/>
            <w:r w:rsidRPr="00DC37DE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  <w:vAlign w:val="center"/>
          </w:tcPr>
          <w:p w14:paraId="7976F14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Missione</w:t>
            </w:r>
          </w:p>
          <w:p w14:paraId="63141A7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14:paraId="15486568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Tipologia Intervento</w:t>
            </w:r>
          </w:p>
        </w:tc>
      </w:tr>
      <w:tr w:rsidR="001B6FBB" w:rsidRPr="00DC37DE" w14:paraId="6DA73BE8" w14:textId="77777777" w:rsidTr="001D25CD">
        <w:tc>
          <w:tcPr>
            <w:tcW w:w="959" w:type="dxa"/>
            <w:vAlign w:val="center"/>
          </w:tcPr>
          <w:p w14:paraId="2D280A4B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</w:t>
            </w:r>
          </w:p>
        </w:tc>
        <w:tc>
          <w:tcPr>
            <w:tcW w:w="1417" w:type="dxa"/>
            <w:vAlign w:val="center"/>
          </w:tcPr>
          <w:p w14:paraId="741FA9DF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Magliocco</w:t>
            </w:r>
          </w:p>
        </w:tc>
        <w:tc>
          <w:tcPr>
            <w:tcW w:w="596" w:type="dxa"/>
            <w:vAlign w:val="center"/>
          </w:tcPr>
          <w:p w14:paraId="7DC4CCE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1F6256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5B064FD0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850" w:type="dxa"/>
            <w:vAlign w:val="center"/>
          </w:tcPr>
          <w:p w14:paraId="1C30C585" w14:textId="77777777" w:rsidR="001B6FBB" w:rsidRPr="00183208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6163977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1B6FBB" w:rsidRPr="00DC37DE" w14:paraId="0CAA406C" w14:textId="77777777" w:rsidTr="001D25CD">
        <w:tc>
          <w:tcPr>
            <w:tcW w:w="959" w:type="dxa"/>
            <w:vAlign w:val="center"/>
          </w:tcPr>
          <w:p w14:paraId="43B21D88" w14:textId="77777777" w:rsidR="001B6FBB" w:rsidRDefault="001D25CD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14:paraId="2323B3C3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Peschiera e Affluenti</w:t>
            </w:r>
          </w:p>
        </w:tc>
        <w:tc>
          <w:tcPr>
            <w:tcW w:w="596" w:type="dxa"/>
            <w:vAlign w:val="center"/>
          </w:tcPr>
          <w:p w14:paraId="2BB4130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64A256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55895C39" w14:textId="77777777" w:rsidR="001B6FBB" w:rsidRDefault="001B6FBB" w:rsidP="000B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424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vAlign w:val="center"/>
          </w:tcPr>
          <w:p w14:paraId="11A3C9F5" w14:textId="77777777" w:rsidR="001B6FBB" w:rsidRPr="00183208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8767E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1B6FBB" w:rsidRPr="00DC37DE" w14:paraId="4FDC67D2" w14:textId="77777777" w:rsidTr="001D25CD">
        <w:tc>
          <w:tcPr>
            <w:tcW w:w="959" w:type="dxa"/>
            <w:vAlign w:val="center"/>
          </w:tcPr>
          <w:p w14:paraId="7A761C7D" w14:textId="77777777" w:rsidR="001B6FBB" w:rsidRDefault="001D25CD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  <w:r w:rsidR="001B6F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02FDC86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Nandiniello</w:t>
            </w:r>
            <w:proofErr w:type="spellEnd"/>
            <w:r w:rsidR="00951B99">
              <w:rPr>
                <w:sz w:val="20"/>
                <w:szCs w:val="20"/>
              </w:rPr>
              <w:t xml:space="preserve"> e </w:t>
            </w:r>
            <w:r w:rsidR="00951B99">
              <w:rPr>
                <w:sz w:val="20"/>
                <w:szCs w:val="20"/>
              </w:rPr>
              <w:lastRenderedPageBreak/>
              <w:t>affluenti</w:t>
            </w:r>
          </w:p>
          <w:p w14:paraId="672BD6EC" w14:textId="77777777" w:rsidR="00951B99" w:rsidRDefault="00951B99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17E0F83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C9E758D" w14:textId="77777777" w:rsidR="001B6FBB" w:rsidRPr="00DC37DE" w:rsidRDefault="00951B99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56105E77" w14:textId="77777777" w:rsidR="001B6FBB" w:rsidRDefault="00951B99" w:rsidP="000B4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424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="001B6FBB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14:paraId="4D04D691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DA862A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951B99" w:rsidRPr="00DC37DE" w14:paraId="31C69957" w14:textId="77777777" w:rsidTr="001D25CD">
        <w:tc>
          <w:tcPr>
            <w:tcW w:w="959" w:type="dxa"/>
            <w:vAlign w:val="center"/>
          </w:tcPr>
          <w:p w14:paraId="5587B902" w14:textId="77777777" w:rsidR="00951B99" w:rsidRDefault="00951B99" w:rsidP="0095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417" w:type="dxa"/>
            <w:vAlign w:val="center"/>
          </w:tcPr>
          <w:p w14:paraId="52D153C6" w14:textId="77777777" w:rsidR="00951B99" w:rsidRDefault="00951B99" w:rsidP="00951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La Torna</w:t>
            </w:r>
          </w:p>
        </w:tc>
        <w:tc>
          <w:tcPr>
            <w:tcW w:w="596" w:type="dxa"/>
            <w:vAlign w:val="center"/>
          </w:tcPr>
          <w:p w14:paraId="4387A8CC" w14:textId="77777777" w:rsidR="00951B99" w:rsidRPr="00DC37DE" w:rsidRDefault="00951B99" w:rsidP="00951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6637A18" w14:textId="77777777" w:rsidR="00951B99" w:rsidRPr="00DC37DE" w:rsidRDefault="00951B99" w:rsidP="00951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714FB857" w14:textId="77777777" w:rsidR="00951B99" w:rsidRDefault="00951B99" w:rsidP="0095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  <w:p w14:paraId="1A5FE8B4" w14:textId="77777777" w:rsidR="00951B99" w:rsidRDefault="00951B99" w:rsidP="00951B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6F080C" w14:textId="77777777" w:rsidR="00951B99" w:rsidRDefault="00951B99" w:rsidP="00951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A949936" w14:textId="77777777" w:rsidR="00951B99" w:rsidRPr="00DC37DE" w:rsidRDefault="00951B99" w:rsidP="00951B99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  <w:r>
              <w:rPr>
                <w:sz w:val="20"/>
                <w:szCs w:val="20"/>
              </w:rPr>
              <w:t xml:space="preserve"> e fossi di guardia</w:t>
            </w:r>
          </w:p>
        </w:tc>
      </w:tr>
      <w:tr w:rsidR="001B6FBB" w:rsidRPr="00DC37DE" w14:paraId="6D86EDFB" w14:textId="77777777" w:rsidTr="001D25CD">
        <w:tc>
          <w:tcPr>
            <w:tcW w:w="959" w:type="dxa"/>
            <w:vAlign w:val="center"/>
          </w:tcPr>
          <w:p w14:paraId="2AF567AA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</w:t>
            </w:r>
          </w:p>
        </w:tc>
        <w:tc>
          <w:tcPr>
            <w:tcW w:w="1417" w:type="dxa"/>
            <w:vAlign w:val="center"/>
          </w:tcPr>
          <w:p w14:paraId="23969C0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 La Torna</w:t>
            </w:r>
          </w:p>
        </w:tc>
        <w:tc>
          <w:tcPr>
            <w:tcW w:w="596" w:type="dxa"/>
            <w:vAlign w:val="center"/>
          </w:tcPr>
          <w:p w14:paraId="63EDA0D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E41786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20B50F1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DC37DE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14:paraId="5D11A380" w14:textId="77777777" w:rsidR="001B6FBB" w:rsidRDefault="001B6FBB" w:rsidP="001D25CD">
            <w:pPr>
              <w:jc w:val="center"/>
            </w:pPr>
            <w:r w:rsidRPr="0018320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8BA48C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  <w:r>
              <w:rPr>
                <w:sz w:val="20"/>
                <w:szCs w:val="20"/>
              </w:rPr>
              <w:t xml:space="preserve"> e fossi di guardia</w:t>
            </w:r>
          </w:p>
        </w:tc>
      </w:tr>
      <w:tr w:rsidR="001B6FBB" w:rsidRPr="00DC37DE" w14:paraId="6C7F3C44" w14:textId="77777777" w:rsidTr="001D25CD">
        <w:tc>
          <w:tcPr>
            <w:tcW w:w="959" w:type="dxa"/>
            <w:vAlign w:val="center"/>
          </w:tcPr>
          <w:p w14:paraId="6C64A167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417" w:type="dxa"/>
            <w:vAlign w:val="center"/>
          </w:tcPr>
          <w:p w14:paraId="6B90E9EC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Cunettone</w:t>
            </w:r>
            <w:proofErr w:type="spellEnd"/>
            <w:r>
              <w:rPr>
                <w:sz w:val="20"/>
                <w:szCs w:val="20"/>
              </w:rPr>
              <w:t xml:space="preserve"> strada Galdo-Pollino</w:t>
            </w:r>
          </w:p>
        </w:tc>
        <w:tc>
          <w:tcPr>
            <w:tcW w:w="596" w:type="dxa"/>
            <w:vAlign w:val="center"/>
          </w:tcPr>
          <w:p w14:paraId="316AE62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D0CB49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vAlign w:val="center"/>
          </w:tcPr>
          <w:p w14:paraId="1B79152C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ml</w:t>
            </w:r>
          </w:p>
        </w:tc>
        <w:tc>
          <w:tcPr>
            <w:tcW w:w="850" w:type="dxa"/>
            <w:vAlign w:val="center"/>
          </w:tcPr>
          <w:p w14:paraId="0F2DE678" w14:textId="77777777" w:rsidR="001B6FBB" w:rsidRPr="00183208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EEF46E2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Manutenzione di canalette</w:t>
            </w:r>
            <w:r>
              <w:rPr>
                <w:sz w:val="20"/>
                <w:szCs w:val="20"/>
              </w:rPr>
              <w:t xml:space="preserve"> e fossi di guardia</w:t>
            </w:r>
          </w:p>
        </w:tc>
      </w:tr>
      <w:tr w:rsidR="001B6FBB" w:rsidRPr="00DC37DE" w14:paraId="7564F5A2" w14:textId="77777777" w:rsidTr="001D25CD">
        <w:tc>
          <w:tcPr>
            <w:tcW w:w="959" w:type="dxa"/>
            <w:vAlign w:val="center"/>
          </w:tcPr>
          <w:p w14:paraId="6837F9C2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vAlign w:val="center"/>
          </w:tcPr>
          <w:p w14:paraId="4675677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Beata Maria Angelica</w:t>
            </w:r>
          </w:p>
        </w:tc>
        <w:tc>
          <w:tcPr>
            <w:tcW w:w="596" w:type="dxa"/>
            <w:vAlign w:val="center"/>
          </w:tcPr>
          <w:p w14:paraId="210EE77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3D3AD8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7AB41AC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850" w:type="dxa"/>
            <w:vAlign w:val="center"/>
          </w:tcPr>
          <w:p w14:paraId="6A755515" w14:textId="77777777" w:rsidR="001B6FBB" w:rsidRDefault="001B6FBB" w:rsidP="001D25CD">
            <w:pPr>
              <w:jc w:val="center"/>
            </w:pPr>
            <w:r w:rsidRPr="00F4683A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24DF766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418C5B0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06DE7851" w14:textId="77777777" w:rsidTr="001D25CD">
        <w:tc>
          <w:tcPr>
            <w:tcW w:w="959" w:type="dxa"/>
            <w:vAlign w:val="center"/>
          </w:tcPr>
          <w:p w14:paraId="3D303C11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</w:p>
        </w:tc>
        <w:tc>
          <w:tcPr>
            <w:tcW w:w="1417" w:type="dxa"/>
            <w:vAlign w:val="center"/>
          </w:tcPr>
          <w:p w14:paraId="7E7D278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Castelluccio-</w:t>
            </w:r>
            <w:proofErr w:type="spellStart"/>
            <w:r>
              <w:rPr>
                <w:sz w:val="20"/>
                <w:szCs w:val="20"/>
              </w:rPr>
              <w:t>Agromonte</w:t>
            </w:r>
            <w:proofErr w:type="spellEnd"/>
          </w:p>
        </w:tc>
        <w:tc>
          <w:tcPr>
            <w:tcW w:w="596" w:type="dxa"/>
            <w:vAlign w:val="center"/>
          </w:tcPr>
          <w:p w14:paraId="2262273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A87DD7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9483908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vAlign w:val="center"/>
          </w:tcPr>
          <w:p w14:paraId="22C0CC16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9623C36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8ACC3C0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00A44358" w14:textId="77777777" w:rsidTr="001D25CD">
        <w:tc>
          <w:tcPr>
            <w:tcW w:w="959" w:type="dxa"/>
            <w:vAlign w:val="center"/>
          </w:tcPr>
          <w:p w14:paraId="1FBA6D8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vAlign w:val="center"/>
          </w:tcPr>
          <w:p w14:paraId="4E09A7E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Madonna del Soccorso</w:t>
            </w:r>
          </w:p>
        </w:tc>
        <w:tc>
          <w:tcPr>
            <w:tcW w:w="596" w:type="dxa"/>
            <w:vAlign w:val="center"/>
          </w:tcPr>
          <w:p w14:paraId="637BB93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C7D3A7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B38A5A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 ml</w:t>
            </w:r>
          </w:p>
        </w:tc>
        <w:tc>
          <w:tcPr>
            <w:tcW w:w="850" w:type="dxa"/>
            <w:vAlign w:val="center"/>
          </w:tcPr>
          <w:p w14:paraId="1737908C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9B10A06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7DA66BE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7B41FCE7" w14:textId="77777777" w:rsidTr="001D25CD">
        <w:tc>
          <w:tcPr>
            <w:tcW w:w="959" w:type="dxa"/>
            <w:vAlign w:val="center"/>
          </w:tcPr>
          <w:p w14:paraId="38B842EA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</w:t>
            </w:r>
          </w:p>
        </w:tc>
        <w:tc>
          <w:tcPr>
            <w:tcW w:w="1417" w:type="dxa"/>
            <w:vAlign w:val="center"/>
          </w:tcPr>
          <w:p w14:paraId="0FEBCA7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S.Abico</w:t>
            </w:r>
            <w:proofErr w:type="spellEnd"/>
          </w:p>
        </w:tc>
        <w:tc>
          <w:tcPr>
            <w:tcW w:w="596" w:type="dxa"/>
            <w:vAlign w:val="center"/>
          </w:tcPr>
          <w:p w14:paraId="63C3637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9CCA2F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A943DBD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vAlign w:val="center"/>
          </w:tcPr>
          <w:p w14:paraId="44113FFF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4D0E649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D1F77C1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13088A26" w14:textId="77777777" w:rsidTr="001D25CD">
        <w:tc>
          <w:tcPr>
            <w:tcW w:w="959" w:type="dxa"/>
            <w:vAlign w:val="center"/>
          </w:tcPr>
          <w:p w14:paraId="2D90294C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vAlign w:val="center"/>
          </w:tcPr>
          <w:p w14:paraId="0E8D1A5C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Lavatoio</w:t>
            </w:r>
          </w:p>
        </w:tc>
        <w:tc>
          <w:tcPr>
            <w:tcW w:w="596" w:type="dxa"/>
            <w:vAlign w:val="center"/>
          </w:tcPr>
          <w:p w14:paraId="5638F56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22BD3F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66FE9F3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850" w:type="dxa"/>
            <w:vAlign w:val="center"/>
          </w:tcPr>
          <w:p w14:paraId="4E6ED7BC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D571394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096C4CB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2B11BC4" w14:textId="77777777" w:rsidTr="001D25CD">
        <w:tc>
          <w:tcPr>
            <w:tcW w:w="959" w:type="dxa"/>
            <w:vAlign w:val="center"/>
          </w:tcPr>
          <w:p w14:paraId="49A88495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vAlign w:val="center"/>
          </w:tcPr>
          <w:p w14:paraId="60F32B7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Torna</w:t>
            </w:r>
          </w:p>
        </w:tc>
        <w:tc>
          <w:tcPr>
            <w:tcW w:w="596" w:type="dxa"/>
            <w:vAlign w:val="center"/>
          </w:tcPr>
          <w:p w14:paraId="6BD8085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9C4D8B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FBA6F31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ml</w:t>
            </w:r>
          </w:p>
        </w:tc>
        <w:tc>
          <w:tcPr>
            <w:tcW w:w="850" w:type="dxa"/>
            <w:vAlign w:val="center"/>
          </w:tcPr>
          <w:p w14:paraId="5E48AA07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4AFB8DE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453ECD3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4578F178" w14:textId="77777777" w:rsidTr="001D25CD">
        <w:tc>
          <w:tcPr>
            <w:tcW w:w="959" w:type="dxa"/>
            <w:vAlign w:val="center"/>
          </w:tcPr>
          <w:p w14:paraId="7F83021F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</w:p>
        </w:tc>
        <w:tc>
          <w:tcPr>
            <w:tcW w:w="1417" w:type="dxa"/>
            <w:vAlign w:val="center"/>
          </w:tcPr>
          <w:p w14:paraId="5FF549E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Perruttiero</w:t>
            </w:r>
            <w:proofErr w:type="spellEnd"/>
          </w:p>
        </w:tc>
        <w:tc>
          <w:tcPr>
            <w:tcW w:w="596" w:type="dxa"/>
            <w:vAlign w:val="center"/>
          </w:tcPr>
          <w:p w14:paraId="60204F3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28C1BA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40E406B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ml</w:t>
            </w:r>
          </w:p>
        </w:tc>
        <w:tc>
          <w:tcPr>
            <w:tcW w:w="850" w:type="dxa"/>
            <w:vAlign w:val="center"/>
          </w:tcPr>
          <w:p w14:paraId="11CA25C9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3184C7D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63B214B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192074D" w14:textId="77777777" w:rsidTr="001D25CD">
        <w:tc>
          <w:tcPr>
            <w:tcW w:w="959" w:type="dxa"/>
            <w:vAlign w:val="center"/>
          </w:tcPr>
          <w:p w14:paraId="4BD45D6A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vAlign w:val="center"/>
          </w:tcPr>
          <w:p w14:paraId="2D1076A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Giardini</w:t>
            </w:r>
          </w:p>
        </w:tc>
        <w:tc>
          <w:tcPr>
            <w:tcW w:w="596" w:type="dxa"/>
            <w:vAlign w:val="center"/>
          </w:tcPr>
          <w:p w14:paraId="6BA5125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6BDE22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2D9AF6AC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vAlign w:val="center"/>
          </w:tcPr>
          <w:p w14:paraId="2CF5F6E8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30DF4A0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96E8FDD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50B2BF79" w14:textId="77777777" w:rsidTr="001D25CD">
        <w:tc>
          <w:tcPr>
            <w:tcW w:w="959" w:type="dxa"/>
            <w:vAlign w:val="center"/>
          </w:tcPr>
          <w:p w14:paraId="7A2ECBBE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vAlign w:val="center"/>
          </w:tcPr>
          <w:p w14:paraId="704B2FC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Santa Lucia</w:t>
            </w:r>
          </w:p>
        </w:tc>
        <w:tc>
          <w:tcPr>
            <w:tcW w:w="596" w:type="dxa"/>
            <w:vAlign w:val="center"/>
          </w:tcPr>
          <w:p w14:paraId="0F74098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19D869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340F179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ml</w:t>
            </w:r>
          </w:p>
        </w:tc>
        <w:tc>
          <w:tcPr>
            <w:tcW w:w="850" w:type="dxa"/>
            <w:vAlign w:val="center"/>
          </w:tcPr>
          <w:p w14:paraId="2D7C85CD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D25D0F5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4ECE056B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B5C0B7E" w14:textId="77777777" w:rsidTr="001D25CD">
        <w:tc>
          <w:tcPr>
            <w:tcW w:w="959" w:type="dxa"/>
            <w:vAlign w:val="center"/>
          </w:tcPr>
          <w:p w14:paraId="74686A7B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</w:t>
            </w:r>
          </w:p>
        </w:tc>
        <w:tc>
          <w:tcPr>
            <w:tcW w:w="1417" w:type="dxa"/>
            <w:vAlign w:val="center"/>
          </w:tcPr>
          <w:p w14:paraId="64C9F59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Gaetano</w:t>
            </w:r>
          </w:p>
        </w:tc>
        <w:tc>
          <w:tcPr>
            <w:tcW w:w="596" w:type="dxa"/>
            <w:vAlign w:val="center"/>
          </w:tcPr>
          <w:p w14:paraId="32E01E2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AF114F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DBDD896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850" w:type="dxa"/>
            <w:vAlign w:val="center"/>
          </w:tcPr>
          <w:p w14:paraId="272AEDAD" w14:textId="77777777" w:rsidR="001B6FBB" w:rsidRDefault="001B6FBB" w:rsidP="001D25CD">
            <w:pPr>
              <w:jc w:val="center"/>
            </w:pPr>
            <w:r w:rsidRPr="00760A21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4ECD100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C1ACDF4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136FDB68" w14:textId="77777777" w:rsidTr="001D25CD">
        <w:tc>
          <w:tcPr>
            <w:tcW w:w="959" w:type="dxa"/>
            <w:vAlign w:val="center"/>
          </w:tcPr>
          <w:p w14:paraId="0531B260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6.3.11</w:t>
            </w:r>
          </w:p>
        </w:tc>
        <w:tc>
          <w:tcPr>
            <w:tcW w:w="1417" w:type="dxa"/>
            <w:vAlign w:val="center"/>
          </w:tcPr>
          <w:p w14:paraId="5E94B8E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Viola</w:t>
            </w:r>
          </w:p>
        </w:tc>
        <w:tc>
          <w:tcPr>
            <w:tcW w:w="596" w:type="dxa"/>
            <w:vAlign w:val="center"/>
          </w:tcPr>
          <w:p w14:paraId="0A877B2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A8D125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1064948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ml</w:t>
            </w:r>
          </w:p>
        </w:tc>
        <w:tc>
          <w:tcPr>
            <w:tcW w:w="850" w:type="dxa"/>
            <w:vAlign w:val="center"/>
          </w:tcPr>
          <w:p w14:paraId="493644A5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F44096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25EA1BE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18E076D8" w14:textId="77777777" w:rsidTr="001D25CD">
        <w:tc>
          <w:tcPr>
            <w:tcW w:w="959" w:type="dxa"/>
            <w:vAlign w:val="center"/>
          </w:tcPr>
          <w:p w14:paraId="4540CF0A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</w:t>
            </w:r>
          </w:p>
        </w:tc>
        <w:tc>
          <w:tcPr>
            <w:tcW w:w="1417" w:type="dxa"/>
            <w:vAlign w:val="center"/>
          </w:tcPr>
          <w:p w14:paraId="62539D8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Santa Venere</w:t>
            </w:r>
          </w:p>
        </w:tc>
        <w:tc>
          <w:tcPr>
            <w:tcW w:w="596" w:type="dxa"/>
            <w:vAlign w:val="center"/>
          </w:tcPr>
          <w:p w14:paraId="3CD0322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A207BF4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B3FF031" w14:textId="77777777" w:rsidR="001B6FBB" w:rsidRPr="00DC37DE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vAlign w:val="center"/>
          </w:tcPr>
          <w:p w14:paraId="0EEE7C9E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E2F73C4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D791326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592F04ED" w14:textId="77777777" w:rsidTr="001D25CD">
        <w:tc>
          <w:tcPr>
            <w:tcW w:w="959" w:type="dxa"/>
            <w:vAlign w:val="center"/>
          </w:tcPr>
          <w:p w14:paraId="763BEE5E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vAlign w:val="center"/>
          </w:tcPr>
          <w:p w14:paraId="74348B4D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Cimitero</w:t>
            </w:r>
          </w:p>
        </w:tc>
        <w:tc>
          <w:tcPr>
            <w:tcW w:w="596" w:type="dxa"/>
            <w:vAlign w:val="center"/>
          </w:tcPr>
          <w:p w14:paraId="1ED0EC4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004470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F253048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vAlign w:val="center"/>
          </w:tcPr>
          <w:p w14:paraId="60BA0D1A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C957B35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DA47525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762AB495" w14:textId="77777777" w:rsidTr="001D25CD">
        <w:tc>
          <w:tcPr>
            <w:tcW w:w="959" w:type="dxa"/>
            <w:vAlign w:val="center"/>
          </w:tcPr>
          <w:p w14:paraId="7BDCD4EE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vAlign w:val="center"/>
          </w:tcPr>
          <w:p w14:paraId="61E1B0AF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Pastani</w:t>
            </w:r>
            <w:proofErr w:type="spellEnd"/>
          </w:p>
        </w:tc>
        <w:tc>
          <w:tcPr>
            <w:tcW w:w="596" w:type="dxa"/>
            <w:vAlign w:val="center"/>
          </w:tcPr>
          <w:p w14:paraId="2A441E1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2431D2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3C1BE2D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ml</w:t>
            </w:r>
          </w:p>
        </w:tc>
        <w:tc>
          <w:tcPr>
            <w:tcW w:w="850" w:type="dxa"/>
            <w:vAlign w:val="center"/>
          </w:tcPr>
          <w:p w14:paraId="2AA9A4DB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9263D99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B1600D4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08E68F7B" w14:textId="77777777" w:rsidTr="001D25CD">
        <w:tc>
          <w:tcPr>
            <w:tcW w:w="959" w:type="dxa"/>
            <w:vAlign w:val="center"/>
          </w:tcPr>
          <w:p w14:paraId="5F5EA3B9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vAlign w:val="center"/>
          </w:tcPr>
          <w:p w14:paraId="4CBBEA1D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Vecchia  Lauria</w:t>
            </w:r>
            <w:proofErr w:type="gramEnd"/>
            <w:r>
              <w:rPr>
                <w:sz w:val="20"/>
                <w:szCs w:val="20"/>
              </w:rPr>
              <w:t xml:space="preserve"> 1° Tratto</w:t>
            </w:r>
          </w:p>
        </w:tc>
        <w:tc>
          <w:tcPr>
            <w:tcW w:w="596" w:type="dxa"/>
            <w:vAlign w:val="center"/>
          </w:tcPr>
          <w:p w14:paraId="601148A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21E158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272BA49F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vAlign w:val="center"/>
          </w:tcPr>
          <w:p w14:paraId="5057286D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AB6AE12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D40C587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3C1FF4C9" w14:textId="77777777" w:rsidTr="001D25CD">
        <w:tc>
          <w:tcPr>
            <w:tcW w:w="959" w:type="dxa"/>
            <w:vAlign w:val="center"/>
          </w:tcPr>
          <w:p w14:paraId="101B2772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vAlign w:val="center"/>
          </w:tcPr>
          <w:p w14:paraId="7CC4F802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Vecchia Lauria 2° Tratto</w:t>
            </w:r>
          </w:p>
        </w:tc>
        <w:tc>
          <w:tcPr>
            <w:tcW w:w="596" w:type="dxa"/>
            <w:vAlign w:val="center"/>
          </w:tcPr>
          <w:p w14:paraId="2B6B5C6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0C41EF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EE43A14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850" w:type="dxa"/>
            <w:vAlign w:val="center"/>
          </w:tcPr>
          <w:p w14:paraId="6494D706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D09DF24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EC23960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A8CC286" w14:textId="77777777" w:rsidTr="001D25CD">
        <w:tc>
          <w:tcPr>
            <w:tcW w:w="959" w:type="dxa"/>
            <w:vAlign w:val="center"/>
          </w:tcPr>
          <w:p w14:paraId="30FEA5DA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6.3.17</w:t>
            </w:r>
          </w:p>
        </w:tc>
        <w:tc>
          <w:tcPr>
            <w:tcW w:w="1417" w:type="dxa"/>
            <w:vAlign w:val="center"/>
          </w:tcPr>
          <w:p w14:paraId="342D6613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Vecchia Lauria 3° Tratto</w:t>
            </w:r>
          </w:p>
        </w:tc>
        <w:tc>
          <w:tcPr>
            <w:tcW w:w="596" w:type="dxa"/>
            <w:vAlign w:val="center"/>
          </w:tcPr>
          <w:p w14:paraId="4CB1C47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ACBC43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633D696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ml</w:t>
            </w:r>
          </w:p>
        </w:tc>
        <w:tc>
          <w:tcPr>
            <w:tcW w:w="850" w:type="dxa"/>
            <w:vAlign w:val="center"/>
          </w:tcPr>
          <w:p w14:paraId="1DBC1974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4292C44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4A93FE3A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27BCD6B" w14:textId="77777777" w:rsidTr="001D25CD">
        <w:tc>
          <w:tcPr>
            <w:tcW w:w="959" w:type="dxa"/>
            <w:vAlign w:val="center"/>
          </w:tcPr>
          <w:p w14:paraId="750F6525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</w:t>
            </w:r>
          </w:p>
        </w:tc>
        <w:tc>
          <w:tcPr>
            <w:tcW w:w="1417" w:type="dxa"/>
            <w:vAlign w:val="center"/>
          </w:tcPr>
          <w:p w14:paraId="6AA82DCE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Foresta 1° Tratto</w:t>
            </w:r>
          </w:p>
        </w:tc>
        <w:tc>
          <w:tcPr>
            <w:tcW w:w="596" w:type="dxa"/>
            <w:vAlign w:val="center"/>
          </w:tcPr>
          <w:p w14:paraId="50F2314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659F4F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7416B490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ml</w:t>
            </w:r>
          </w:p>
        </w:tc>
        <w:tc>
          <w:tcPr>
            <w:tcW w:w="850" w:type="dxa"/>
            <w:vAlign w:val="center"/>
          </w:tcPr>
          <w:p w14:paraId="2619F1A0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C573D99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49E2F272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7E1B0A93" w14:textId="77777777" w:rsidTr="001D25CD">
        <w:tc>
          <w:tcPr>
            <w:tcW w:w="959" w:type="dxa"/>
            <w:vAlign w:val="center"/>
          </w:tcPr>
          <w:p w14:paraId="028438B9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vAlign w:val="center"/>
          </w:tcPr>
          <w:p w14:paraId="2580C330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Foresta 2° Tratto</w:t>
            </w:r>
          </w:p>
        </w:tc>
        <w:tc>
          <w:tcPr>
            <w:tcW w:w="596" w:type="dxa"/>
            <w:vAlign w:val="center"/>
          </w:tcPr>
          <w:p w14:paraId="57CCC1D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534FE7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D12FF43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vAlign w:val="center"/>
          </w:tcPr>
          <w:p w14:paraId="1CD773A0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07B8324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D62B087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0E727CA5" w14:textId="77777777" w:rsidTr="001D25CD">
        <w:tc>
          <w:tcPr>
            <w:tcW w:w="959" w:type="dxa"/>
            <w:vAlign w:val="center"/>
          </w:tcPr>
          <w:p w14:paraId="6E719A04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vAlign w:val="center"/>
          </w:tcPr>
          <w:p w14:paraId="172E8BF5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S’</w:t>
            </w:r>
            <w:proofErr w:type="spellStart"/>
            <w:r>
              <w:rPr>
                <w:sz w:val="20"/>
                <w:szCs w:val="20"/>
              </w:rPr>
              <w:t>Evraso</w:t>
            </w:r>
            <w:proofErr w:type="spellEnd"/>
          </w:p>
        </w:tc>
        <w:tc>
          <w:tcPr>
            <w:tcW w:w="596" w:type="dxa"/>
            <w:vAlign w:val="center"/>
          </w:tcPr>
          <w:p w14:paraId="6FBBFD4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9EFC33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E20E0BC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850" w:type="dxa"/>
            <w:vAlign w:val="center"/>
          </w:tcPr>
          <w:p w14:paraId="6E5A5846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AF95651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A710FA7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DF9CC27" w14:textId="77777777" w:rsidTr="001D25CD">
        <w:tc>
          <w:tcPr>
            <w:tcW w:w="959" w:type="dxa"/>
            <w:vAlign w:val="center"/>
          </w:tcPr>
          <w:p w14:paraId="59248CE6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</w:t>
            </w:r>
          </w:p>
        </w:tc>
        <w:tc>
          <w:tcPr>
            <w:tcW w:w="1417" w:type="dxa"/>
            <w:vAlign w:val="center"/>
          </w:tcPr>
          <w:p w14:paraId="6A3E2DEA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</w:t>
            </w:r>
            <w:r w:rsidR="00CD5765">
              <w:rPr>
                <w:sz w:val="20"/>
                <w:szCs w:val="20"/>
              </w:rPr>
              <w:t xml:space="preserve"> </w:t>
            </w:r>
            <w:proofErr w:type="spellStart"/>
            <w:r w:rsidR="00CD5765">
              <w:rPr>
                <w:sz w:val="20"/>
                <w:szCs w:val="20"/>
              </w:rPr>
              <w:t>Petruzzolo-Guarangelo</w:t>
            </w:r>
            <w:proofErr w:type="spellEnd"/>
          </w:p>
        </w:tc>
        <w:tc>
          <w:tcPr>
            <w:tcW w:w="596" w:type="dxa"/>
            <w:vAlign w:val="center"/>
          </w:tcPr>
          <w:p w14:paraId="6E746C7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371A76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A3037FE" w14:textId="77777777" w:rsidR="001B6FBB" w:rsidRDefault="00CD5765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  <w:r w:rsidR="001B6FBB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14:paraId="66E0E4BC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CB3FBDA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FD1C830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3D9A5CE3" w14:textId="77777777" w:rsidTr="001D25CD">
        <w:tc>
          <w:tcPr>
            <w:tcW w:w="959" w:type="dxa"/>
            <w:vAlign w:val="center"/>
          </w:tcPr>
          <w:p w14:paraId="6319D19A" w14:textId="77777777" w:rsidR="001B6FBB" w:rsidRDefault="009C44C2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vAlign w:val="center"/>
          </w:tcPr>
          <w:p w14:paraId="708AEE30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Mangosa</w:t>
            </w:r>
            <w:proofErr w:type="spellEnd"/>
          </w:p>
        </w:tc>
        <w:tc>
          <w:tcPr>
            <w:tcW w:w="596" w:type="dxa"/>
            <w:vAlign w:val="center"/>
          </w:tcPr>
          <w:p w14:paraId="1CE0A13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094DB7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9B38DEA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ml</w:t>
            </w:r>
          </w:p>
        </w:tc>
        <w:tc>
          <w:tcPr>
            <w:tcW w:w="850" w:type="dxa"/>
            <w:vAlign w:val="center"/>
          </w:tcPr>
          <w:p w14:paraId="18581A42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6F41E10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E31F53F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6987A75D" w14:textId="77777777" w:rsidTr="001D25CD">
        <w:tc>
          <w:tcPr>
            <w:tcW w:w="959" w:type="dxa"/>
            <w:vAlign w:val="center"/>
          </w:tcPr>
          <w:p w14:paraId="65EA32A0" w14:textId="77777777" w:rsidR="001B6FBB" w:rsidRDefault="009C44C2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vAlign w:val="center"/>
          </w:tcPr>
          <w:p w14:paraId="64A50CDF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Santo Ianni</w:t>
            </w:r>
          </w:p>
        </w:tc>
        <w:tc>
          <w:tcPr>
            <w:tcW w:w="596" w:type="dxa"/>
            <w:vAlign w:val="center"/>
          </w:tcPr>
          <w:p w14:paraId="2AEBC4A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1E49F0D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2AB681C7" w14:textId="77777777" w:rsidR="001B6FBB" w:rsidRDefault="00CB02ED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6240B">
              <w:rPr>
                <w:sz w:val="20"/>
                <w:szCs w:val="20"/>
              </w:rPr>
              <w:t>3</w:t>
            </w:r>
            <w:r w:rsidR="001B6FBB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vAlign w:val="center"/>
          </w:tcPr>
          <w:p w14:paraId="369D70C8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0FC790E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0BCE41C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271FFFF8" w14:textId="77777777" w:rsidTr="001D25CD">
        <w:tc>
          <w:tcPr>
            <w:tcW w:w="959" w:type="dxa"/>
            <w:vAlign w:val="center"/>
          </w:tcPr>
          <w:p w14:paraId="142C8689" w14:textId="77777777" w:rsidR="001B6FBB" w:rsidRDefault="009C44C2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6.3.24</w:t>
            </w:r>
          </w:p>
        </w:tc>
        <w:tc>
          <w:tcPr>
            <w:tcW w:w="1417" w:type="dxa"/>
            <w:vAlign w:val="center"/>
          </w:tcPr>
          <w:p w14:paraId="0B31FC5B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Galdo-Pollino</w:t>
            </w:r>
          </w:p>
        </w:tc>
        <w:tc>
          <w:tcPr>
            <w:tcW w:w="596" w:type="dxa"/>
            <w:vAlign w:val="center"/>
          </w:tcPr>
          <w:p w14:paraId="17AAE69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25CAC7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850E58A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ml</w:t>
            </w:r>
          </w:p>
        </w:tc>
        <w:tc>
          <w:tcPr>
            <w:tcW w:w="850" w:type="dxa"/>
            <w:vAlign w:val="center"/>
          </w:tcPr>
          <w:p w14:paraId="22829B3A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789CD7A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4C9C66C9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5CE372C4" w14:textId="77777777" w:rsidTr="001D25CD">
        <w:tc>
          <w:tcPr>
            <w:tcW w:w="959" w:type="dxa"/>
            <w:vAlign w:val="center"/>
          </w:tcPr>
          <w:p w14:paraId="11AB837F" w14:textId="77777777" w:rsidR="001B6FBB" w:rsidRDefault="009C44C2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6.3.25</w:t>
            </w:r>
          </w:p>
        </w:tc>
        <w:tc>
          <w:tcPr>
            <w:tcW w:w="1417" w:type="dxa"/>
            <w:vAlign w:val="center"/>
          </w:tcPr>
          <w:p w14:paraId="7BE04DAA" w14:textId="77777777" w:rsidR="001B6FBB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Michele</w:t>
            </w:r>
          </w:p>
        </w:tc>
        <w:tc>
          <w:tcPr>
            <w:tcW w:w="596" w:type="dxa"/>
            <w:vAlign w:val="center"/>
          </w:tcPr>
          <w:p w14:paraId="67106B3E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BEF065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BD3D349" w14:textId="77777777" w:rsidR="001B6FBB" w:rsidRDefault="00CB02ED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1B6FBB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vAlign w:val="center"/>
          </w:tcPr>
          <w:p w14:paraId="285D65AC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2123C45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09EF32B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1B6FBB" w:rsidRPr="00DC37DE" w14:paraId="51960B32" w14:textId="77777777" w:rsidTr="001D25CD">
        <w:tc>
          <w:tcPr>
            <w:tcW w:w="959" w:type="dxa"/>
            <w:vAlign w:val="center"/>
          </w:tcPr>
          <w:p w14:paraId="1CB6A13F" w14:textId="77777777" w:rsidR="001B6FBB" w:rsidRDefault="009C44C2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vAlign w:val="center"/>
          </w:tcPr>
          <w:p w14:paraId="2554B1C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Iacolonei</w:t>
            </w:r>
            <w:proofErr w:type="spellEnd"/>
          </w:p>
        </w:tc>
        <w:tc>
          <w:tcPr>
            <w:tcW w:w="596" w:type="dxa"/>
            <w:vAlign w:val="center"/>
          </w:tcPr>
          <w:p w14:paraId="3D34C22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C087DF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CD4A6D2" w14:textId="77777777" w:rsidR="001B6FBB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ml</w:t>
            </w:r>
          </w:p>
        </w:tc>
        <w:tc>
          <w:tcPr>
            <w:tcW w:w="850" w:type="dxa"/>
            <w:vAlign w:val="center"/>
          </w:tcPr>
          <w:p w14:paraId="6510B46F" w14:textId="77777777" w:rsidR="001B6FBB" w:rsidRDefault="001B6FBB" w:rsidP="001D25CD">
            <w:pPr>
              <w:jc w:val="center"/>
            </w:pPr>
            <w:r w:rsidRPr="008C0A3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CE6E09D" w14:textId="77777777" w:rsidR="001B6FB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043BC27" w14:textId="77777777" w:rsidR="001B6FBB" w:rsidRPr="00DC37DE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C37DE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</w:tbl>
    <w:p w14:paraId="04384DA4" w14:textId="77777777" w:rsidR="001B6FBB" w:rsidRDefault="001B6FBB" w:rsidP="001B6FBB">
      <w:pPr>
        <w:jc w:val="center"/>
        <w:rPr>
          <w:sz w:val="20"/>
          <w:szCs w:val="20"/>
        </w:rPr>
      </w:pPr>
    </w:p>
    <w:p w14:paraId="7F074333" w14:textId="77777777" w:rsidR="001B6FBB" w:rsidRPr="00DC37DE" w:rsidRDefault="001B6FBB" w:rsidP="001B6FBB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1B6FBB" w:rsidRPr="00DC37DE" w14:paraId="4267841C" w14:textId="77777777" w:rsidTr="001D25CD">
        <w:trPr>
          <w:jc w:val="center"/>
        </w:trPr>
        <w:tc>
          <w:tcPr>
            <w:tcW w:w="1122" w:type="dxa"/>
          </w:tcPr>
          <w:p w14:paraId="54A9E55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14:paraId="14CF8D4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AREA PROTETTA (</w:t>
            </w:r>
            <w:proofErr w:type="spellStart"/>
            <w:r w:rsidRPr="00DC37DE">
              <w:rPr>
                <w:sz w:val="20"/>
                <w:szCs w:val="20"/>
              </w:rPr>
              <w:t>ind</w:t>
            </w:r>
            <w:proofErr w:type="spellEnd"/>
            <w:r w:rsidRPr="00DC37DE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796B946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2F2891A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Piano Assestamento forestale (Rif.)</w:t>
            </w:r>
          </w:p>
        </w:tc>
      </w:tr>
      <w:tr w:rsidR="001B6FBB" w:rsidRPr="00DC37DE" w14:paraId="198CB7BF" w14:textId="77777777" w:rsidTr="001D25CD">
        <w:trPr>
          <w:jc w:val="center"/>
        </w:trPr>
        <w:tc>
          <w:tcPr>
            <w:tcW w:w="1122" w:type="dxa"/>
          </w:tcPr>
          <w:p w14:paraId="18440FF9" w14:textId="77777777" w:rsidR="001B6FBB" w:rsidRPr="00DC37DE" w:rsidRDefault="002E1B5F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6.1.1/4</w:t>
            </w:r>
          </w:p>
        </w:tc>
        <w:tc>
          <w:tcPr>
            <w:tcW w:w="2903" w:type="dxa"/>
            <w:vAlign w:val="center"/>
          </w:tcPr>
          <w:p w14:paraId="0625893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690DE0F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547B4ED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1B6FBB" w:rsidRPr="00DC37DE" w14:paraId="6A963F67" w14:textId="77777777" w:rsidTr="001D25CD">
        <w:trPr>
          <w:jc w:val="center"/>
        </w:trPr>
        <w:tc>
          <w:tcPr>
            <w:tcW w:w="1122" w:type="dxa"/>
          </w:tcPr>
          <w:p w14:paraId="4671D6DB" w14:textId="77777777" w:rsidR="001B6FBB" w:rsidRPr="00DC37DE" w:rsidRDefault="002E1B5F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6.2.1/2</w:t>
            </w:r>
          </w:p>
        </w:tc>
        <w:tc>
          <w:tcPr>
            <w:tcW w:w="2903" w:type="dxa"/>
            <w:vAlign w:val="center"/>
          </w:tcPr>
          <w:p w14:paraId="184C597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325" w:type="dxa"/>
            <w:vAlign w:val="center"/>
          </w:tcPr>
          <w:p w14:paraId="440FFB46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3427814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  <w:tr w:rsidR="001B6FBB" w:rsidRPr="00DC37DE" w14:paraId="5E033A38" w14:textId="77777777" w:rsidTr="001D25CD">
        <w:trPr>
          <w:jc w:val="center"/>
        </w:trPr>
        <w:tc>
          <w:tcPr>
            <w:tcW w:w="1122" w:type="dxa"/>
          </w:tcPr>
          <w:p w14:paraId="210B3361" w14:textId="77777777" w:rsidR="001B6FBB" w:rsidRPr="00DC37DE" w:rsidRDefault="009C44C2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6.3.1.1/26</w:t>
            </w:r>
          </w:p>
          <w:p w14:paraId="45BEC55D" w14:textId="77777777" w:rsidR="001B6FBB" w:rsidRPr="00DC37DE" w:rsidRDefault="002E1B5F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  <w:r w:rsidR="009C44C2">
              <w:rPr>
                <w:sz w:val="20"/>
                <w:szCs w:val="20"/>
              </w:rPr>
              <w:t>/26</w:t>
            </w:r>
          </w:p>
        </w:tc>
        <w:tc>
          <w:tcPr>
            <w:tcW w:w="2903" w:type="dxa"/>
            <w:vAlign w:val="center"/>
          </w:tcPr>
          <w:p w14:paraId="42A6524F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2325" w:type="dxa"/>
            <w:vAlign w:val="center"/>
          </w:tcPr>
          <w:p w14:paraId="01B06C28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6831EAA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SI (compatibile)</w:t>
            </w:r>
          </w:p>
        </w:tc>
      </w:tr>
    </w:tbl>
    <w:p w14:paraId="3CDD605E" w14:textId="77777777" w:rsidR="001B6FBB" w:rsidRPr="00DC37DE" w:rsidRDefault="001B6FBB" w:rsidP="001B6FBB">
      <w:pPr>
        <w:rPr>
          <w:sz w:val="20"/>
          <w:szCs w:val="20"/>
        </w:rPr>
      </w:pPr>
      <w:r w:rsidRPr="00DC37DE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1B6FBB" w:rsidRPr="00DC37DE" w14:paraId="425C284F" w14:textId="77777777" w:rsidTr="001D25CD">
        <w:trPr>
          <w:jc w:val="center"/>
        </w:trPr>
        <w:tc>
          <w:tcPr>
            <w:tcW w:w="1271" w:type="dxa"/>
            <w:vAlign w:val="center"/>
          </w:tcPr>
          <w:p w14:paraId="13C6D0D1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14:paraId="4D458D29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00453052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795B65C5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Note </w:t>
            </w:r>
          </w:p>
        </w:tc>
      </w:tr>
      <w:tr w:rsidR="001B6FBB" w:rsidRPr="00DC37DE" w14:paraId="21E53FC6" w14:textId="77777777" w:rsidTr="001D25CD">
        <w:trPr>
          <w:jc w:val="center"/>
        </w:trPr>
        <w:tc>
          <w:tcPr>
            <w:tcW w:w="1271" w:type="dxa"/>
          </w:tcPr>
          <w:p w14:paraId="64833C95" w14:textId="77777777" w:rsidR="001B6FBB" w:rsidRPr="00DC37DE" w:rsidRDefault="0043029E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6.1.1/4</w:t>
            </w:r>
          </w:p>
          <w:p w14:paraId="19B810D3" w14:textId="77777777" w:rsidR="001B6FBB" w:rsidRPr="00DC37DE" w:rsidRDefault="0043029E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6.2.1/2</w:t>
            </w:r>
          </w:p>
          <w:p w14:paraId="456A2952" w14:textId="77777777" w:rsidR="001B6FBB" w:rsidRPr="00DC37DE" w:rsidRDefault="009C44C2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6.3.1.1/26</w:t>
            </w:r>
          </w:p>
          <w:p w14:paraId="14C0113F" w14:textId="77777777" w:rsidR="001B6FBB" w:rsidRPr="00DC37DE" w:rsidRDefault="00682BD7" w:rsidP="001D2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  <w:r w:rsidR="009C44C2">
              <w:rPr>
                <w:sz w:val="20"/>
                <w:szCs w:val="20"/>
              </w:rPr>
              <w:t>/26</w:t>
            </w:r>
          </w:p>
          <w:p w14:paraId="27626B4A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</w:p>
          <w:p w14:paraId="05BAC1B7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68A63610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Art. 142 </w:t>
            </w:r>
            <w:proofErr w:type="spellStart"/>
            <w:r w:rsidRPr="00DC37DE">
              <w:rPr>
                <w:sz w:val="20"/>
                <w:szCs w:val="20"/>
              </w:rPr>
              <w:t>D.Lgs.</w:t>
            </w:r>
            <w:proofErr w:type="spellEnd"/>
            <w:r w:rsidRPr="00DC37DE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4B74E093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5DD83C4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DC37DE">
              <w:rPr>
                <w:sz w:val="20"/>
                <w:szCs w:val="20"/>
              </w:rPr>
              <w:t>preventiva  ai</w:t>
            </w:r>
            <w:proofErr w:type="gramEnd"/>
            <w:r w:rsidRPr="00DC37DE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DC37DE">
              <w:rPr>
                <w:sz w:val="20"/>
                <w:szCs w:val="20"/>
              </w:rPr>
              <w:t>D.Lgs</w:t>
            </w:r>
            <w:proofErr w:type="spellEnd"/>
            <w:r w:rsidRPr="00DC37DE">
              <w:rPr>
                <w:sz w:val="20"/>
                <w:szCs w:val="20"/>
              </w:rPr>
              <w:t xml:space="preserve"> 42/2004 </w:t>
            </w:r>
          </w:p>
          <w:p w14:paraId="4B8E01BB" w14:textId="77777777" w:rsidR="001B6FBB" w:rsidRPr="00DC37DE" w:rsidRDefault="001B6FBB" w:rsidP="001D25CD">
            <w:pPr>
              <w:jc w:val="center"/>
              <w:rPr>
                <w:sz w:val="20"/>
                <w:szCs w:val="20"/>
              </w:rPr>
            </w:pPr>
            <w:r w:rsidRPr="00DC37DE">
              <w:rPr>
                <w:sz w:val="20"/>
                <w:szCs w:val="20"/>
              </w:rPr>
              <w:t xml:space="preserve"> </w:t>
            </w:r>
            <w:proofErr w:type="gramStart"/>
            <w:r w:rsidRPr="00DC37DE">
              <w:rPr>
                <w:sz w:val="20"/>
                <w:szCs w:val="20"/>
              </w:rPr>
              <w:t>e  art.</w:t>
            </w:r>
            <w:proofErr w:type="gramEnd"/>
            <w:r w:rsidRPr="00DC37DE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72CC446D" w14:textId="77777777" w:rsidR="001B6FBB" w:rsidRDefault="001B6FBB" w:rsidP="001B6FBB">
      <w:pPr>
        <w:tabs>
          <w:tab w:val="left" w:pos="990"/>
        </w:tabs>
        <w:ind w:left="-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14:paraId="2169FDF7" w14:textId="77777777" w:rsidR="001B6FBB" w:rsidRDefault="001B6FBB" w:rsidP="001B6FBB">
      <w:pPr>
        <w:tabs>
          <w:tab w:val="left" w:pos="990"/>
        </w:tabs>
        <w:ind w:left="-142"/>
        <w:rPr>
          <w:rFonts w:asciiTheme="majorHAnsi" w:hAnsiTheme="majorHAnsi" w:cstheme="majorHAnsi"/>
          <w:sz w:val="20"/>
          <w:szCs w:val="20"/>
        </w:rPr>
      </w:pPr>
    </w:p>
    <w:p w14:paraId="7A40A3A6" w14:textId="77777777" w:rsidR="001B6FBB" w:rsidRPr="009D135B" w:rsidRDefault="001B6FBB" w:rsidP="001B6FBB">
      <w:pPr>
        <w:ind w:left="-142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9D135B">
        <w:rPr>
          <w:rFonts w:asciiTheme="majorHAnsi" w:hAnsiTheme="majorHAnsi" w:cstheme="majorHAnsi"/>
          <w:sz w:val="20"/>
          <w:szCs w:val="20"/>
        </w:rPr>
        <w:t xml:space="preserve">DESCRIZIONE AREA </w:t>
      </w:r>
      <w:r>
        <w:rPr>
          <w:rFonts w:asciiTheme="majorHAnsi" w:hAnsiTheme="majorHAnsi" w:cstheme="majorHAnsi"/>
          <w:sz w:val="20"/>
          <w:szCs w:val="20"/>
        </w:rPr>
        <w:t>(breve)</w:t>
      </w:r>
    </w:p>
    <w:tbl>
      <w:tblPr>
        <w:tblStyle w:val="Grigliatabella"/>
        <w:tblW w:w="9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336"/>
      </w:tblGrid>
      <w:tr w:rsidR="001B6FBB" w:rsidRPr="00F85AA9" w14:paraId="39931FF1" w14:textId="77777777" w:rsidTr="001D25CD">
        <w:tc>
          <w:tcPr>
            <w:tcW w:w="2552" w:type="dxa"/>
          </w:tcPr>
          <w:p w14:paraId="1CD31CFB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1.1.1/5</w:t>
            </w:r>
          </w:p>
        </w:tc>
        <w:tc>
          <w:tcPr>
            <w:tcW w:w="7336" w:type="dxa"/>
          </w:tcPr>
          <w:p w14:paraId="6A0B7E75" w14:textId="77777777" w:rsidR="001B6FBB" w:rsidRDefault="001B6FBB" w:rsidP="001D25CD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L’area del bosco Difesa su cui ricadono i viali tagliafuoco si trova nella parte nord-est dell’agro di Cas</w:t>
            </w:r>
            <w:r>
              <w:rPr>
                <w:sz w:val="20"/>
                <w:szCs w:val="20"/>
              </w:rPr>
              <w:t xml:space="preserve">telluccio Superiore, lo strato arboreo è costituito </w:t>
            </w:r>
            <w:r w:rsidRPr="00F85AA9">
              <w:rPr>
                <w:sz w:val="20"/>
                <w:szCs w:val="20"/>
              </w:rPr>
              <w:t>prevalentemente da Cerro ad alto fusto, con sporadici g</w:t>
            </w:r>
            <w:r>
              <w:rPr>
                <w:sz w:val="20"/>
                <w:szCs w:val="20"/>
              </w:rPr>
              <w:t>ruppi di Conifere. In prossimità</w:t>
            </w:r>
            <w:r w:rsidRPr="00F85AA9">
              <w:rPr>
                <w:sz w:val="20"/>
                <w:szCs w:val="20"/>
              </w:rPr>
              <w:t xml:space="preserve"> del bosco</w:t>
            </w:r>
            <w:r>
              <w:rPr>
                <w:sz w:val="20"/>
                <w:szCs w:val="20"/>
              </w:rPr>
              <w:t xml:space="preserve"> è stata allestita una area </w:t>
            </w:r>
            <w:r w:rsidRPr="00F85AA9">
              <w:rPr>
                <w:sz w:val="20"/>
                <w:szCs w:val="20"/>
              </w:rPr>
              <w:t>attrezzata con tavoli panche e punti fuoco.</w:t>
            </w:r>
          </w:p>
          <w:p w14:paraId="55FF2DF6" w14:textId="77777777" w:rsidR="001B6FBB" w:rsidRPr="00F85AA9" w:rsidRDefault="001B6FBB" w:rsidP="001D25CD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L’area su cui ricade l’intervento riguarda la parte alta dell’abitato di Cast</w:t>
            </w:r>
            <w:r>
              <w:rPr>
                <w:sz w:val="20"/>
                <w:szCs w:val="20"/>
              </w:rPr>
              <w:t>elluccio Superiore, lo strato ar</w:t>
            </w:r>
            <w:r w:rsidRPr="00F85AA9">
              <w:rPr>
                <w:sz w:val="20"/>
                <w:szCs w:val="20"/>
              </w:rPr>
              <w:t>boreo è costituito prevalentemente di Conifere e Macchia Mediterranea</w:t>
            </w:r>
          </w:p>
        </w:tc>
      </w:tr>
      <w:tr w:rsidR="001B6FBB" w:rsidRPr="00F85AA9" w14:paraId="66FEBF37" w14:textId="77777777" w:rsidTr="001D25CD">
        <w:tc>
          <w:tcPr>
            <w:tcW w:w="2552" w:type="dxa"/>
          </w:tcPr>
          <w:p w14:paraId="5C3D37C4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2.1.1</w:t>
            </w:r>
          </w:p>
        </w:tc>
        <w:tc>
          <w:tcPr>
            <w:tcW w:w="7336" w:type="dxa"/>
          </w:tcPr>
          <w:p w14:paraId="33914487" w14:textId="77777777" w:rsidR="001B6FBB" w:rsidRPr="00F85AA9" w:rsidRDefault="001B6FBB" w:rsidP="001D25CD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 xml:space="preserve">L’area include la parte urbana e periurbana dell’abitato di Castelluccio Superiore. In essa rientrano tutte le zone a verde dell’abitato di proprietà comunale. </w:t>
            </w:r>
          </w:p>
        </w:tc>
      </w:tr>
      <w:tr w:rsidR="001B6FBB" w:rsidRPr="00F85AA9" w14:paraId="1F5CB69C" w14:textId="77777777" w:rsidTr="001D25CD">
        <w:tc>
          <w:tcPr>
            <w:tcW w:w="2552" w:type="dxa"/>
          </w:tcPr>
          <w:p w14:paraId="55FA8875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4.3.1/11</w:t>
            </w:r>
          </w:p>
        </w:tc>
        <w:tc>
          <w:tcPr>
            <w:tcW w:w="7336" w:type="dxa"/>
          </w:tcPr>
          <w:p w14:paraId="0751C46D" w14:textId="77777777" w:rsidR="001B6FBB" w:rsidRDefault="001B6FBB" w:rsidP="001D25CD">
            <w:pPr>
              <w:pStyle w:val="TableParagraph"/>
              <w:ind w:right="96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La Rete sentieristica interessa varie aree del territorio comunale.</w:t>
            </w:r>
            <w:r>
              <w:rPr>
                <w:sz w:val="20"/>
              </w:rPr>
              <w:t xml:space="preserve"> </w:t>
            </w:r>
          </w:p>
          <w:p w14:paraId="66E94DDB" w14:textId="77777777" w:rsidR="001B6FBB" w:rsidRPr="00915BAD" w:rsidRDefault="001B6FBB" w:rsidP="001D25CD">
            <w:pPr>
              <w:pStyle w:val="TableParagraph"/>
              <w:ind w:right="96"/>
              <w:jc w:val="left"/>
              <w:rPr>
                <w:sz w:val="20"/>
              </w:rPr>
            </w:pPr>
            <w:r>
              <w:rPr>
                <w:sz w:val="20"/>
              </w:rPr>
              <w:t xml:space="preserve">Il Sentiero </w:t>
            </w:r>
            <w:proofErr w:type="spellStart"/>
            <w:r>
              <w:rPr>
                <w:sz w:val="20"/>
              </w:rPr>
              <w:t>Nandiniello</w:t>
            </w:r>
            <w:proofErr w:type="spellEnd"/>
            <w:r>
              <w:rPr>
                <w:sz w:val="20"/>
                <w:szCs w:val="20"/>
              </w:rPr>
              <w:t xml:space="preserve">, oltre alla manutenzione ordinaria (taglio di erba e arbusti) </w:t>
            </w:r>
            <w:r>
              <w:rPr>
                <w:sz w:val="20"/>
                <w:szCs w:val="20"/>
              </w:rPr>
              <w:lastRenderedPageBreak/>
              <w:t xml:space="preserve">necessita della sistemazione </w:t>
            </w:r>
            <w:proofErr w:type="gramStart"/>
            <w:r>
              <w:rPr>
                <w:sz w:val="20"/>
                <w:szCs w:val="20"/>
              </w:rPr>
              <w:t>del  piano</w:t>
            </w:r>
            <w:proofErr w:type="gramEnd"/>
            <w:r>
              <w:rPr>
                <w:sz w:val="20"/>
                <w:szCs w:val="20"/>
              </w:rPr>
              <w:t xml:space="preserve"> viario mediante l’utilizzo di escavatore.</w:t>
            </w:r>
          </w:p>
        </w:tc>
      </w:tr>
      <w:tr w:rsidR="001B6FBB" w:rsidRPr="00F85AA9" w14:paraId="3CEE42DD" w14:textId="77777777" w:rsidTr="001D25CD">
        <w:tc>
          <w:tcPr>
            <w:tcW w:w="2552" w:type="dxa"/>
          </w:tcPr>
          <w:p w14:paraId="42D62F4D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5.1.1/3</w:t>
            </w:r>
          </w:p>
        </w:tc>
        <w:tc>
          <w:tcPr>
            <w:tcW w:w="7336" w:type="dxa"/>
          </w:tcPr>
          <w:p w14:paraId="2DE17264" w14:textId="77777777" w:rsidR="001B6FBB" w:rsidRPr="00F85AA9" w:rsidRDefault="001B6FBB" w:rsidP="001D25CD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L’area del bosco Difesa si trova nella parte nord-est dell’agro di Castelluccio Superiore, lo strato a</w:t>
            </w:r>
            <w:r>
              <w:rPr>
                <w:sz w:val="20"/>
                <w:szCs w:val="20"/>
              </w:rPr>
              <w:t xml:space="preserve">rboreo è costituito </w:t>
            </w:r>
            <w:r w:rsidRPr="00F85AA9">
              <w:rPr>
                <w:sz w:val="20"/>
                <w:szCs w:val="20"/>
              </w:rPr>
              <w:t>prevalentemente di Conifere.</w:t>
            </w:r>
          </w:p>
        </w:tc>
      </w:tr>
      <w:tr w:rsidR="001B6FBB" w:rsidRPr="00F85AA9" w14:paraId="07225BBE" w14:textId="77777777" w:rsidTr="001D25CD">
        <w:tc>
          <w:tcPr>
            <w:tcW w:w="2552" w:type="dxa"/>
          </w:tcPr>
          <w:p w14:paraId="1B87FEA4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6.1.1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7336" w:type="dxa"/>
          </w:tcPr>
          <w:p w14:paraId="4B4091B3" w14:textId="77777777" w:rsidR="001B6FBB" w:rsidRPr="009960F4" w:rsidRDefault="001B6FBB" w:rsidP="001D25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Torrente Peschiera</w:t>
            </w:r>
            <w:r w:rsidRPr="009960F4">
              <w:rPr>
                <w:sz w:val="20"/>
                <w:szCs w:val="20"/>
              </w:rPr>
              <w:t xml:space="preserve"> oltre al decespugliamento dell’alveo e delle sponde, necessita della rimozione a macchina di ceppaie</w:t>
            </w:r>
            <w:r>
              <w:rPr>
                <w:sz w:val="20"/>
                <w:szCs w:val="20"/>
              </w:rPr>
              <w:t xml:space="preserve"> e tronchi</w:t>
            </w:r>
            <w:r w:rsidRPr="009960F4">
              <w:rPr>
                <w:sz w:val="20"/>
                <w:szCs w:val="20"/>
              </w:rPr>
              <w:t xml:space="preserve"> in punti isolati dell’alveo.</w:t>
            </w:r>
          </w:p>
        </w:tc>
      </w:tr>
      <w:tr w:rsidR="001B6FBB" w:rsidRPr="00F85AA9" w14:paraId="65FD073D" w14:textId="77777777" w:rsidTr="001D25CD">
        <w:tc>
          <w:tcPr>
            <w:tcW w:w="2552" w:type="dxa"/>
          </w:tcPr>
          <w:p w14:paraId="4C264816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6.2.1</w:t>
            </w:r>
          </w:p>
        </w:tc>
        <w:tc>
          <w:tcPr>
            <w:tcW w:w="7336" w:type="dxa"/>
          </w:tcPr>
          <w:p w14:paraId="73A85971" w14:textId="77777777" w:rsidR="001B6FBB" w:rsidRPr="00F85AA9" w:rsidRDefault="001B6FBB" w:rsidP="001D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Canalette,</w:t>
            </w:r>
            <w:r w:rsidRPr="00F85AA9">
              <w:rPr>
                <w:sz w:val="20"/>
                <w:szCs w:val="20"/>
              </w:rPr>
              <w:t xml:space="preserve"> </w:t>
            </w:r>
            <w:proofErr w:type="spellStart"/>
            <w:r w:rsidRPr="00F85AA9">
              <w:rPr>
                <w:sz w:val="20"/>
                <w:szCs w:val="20"/>
              </w:rPr>
              <w:t>cunettoni</w:t>
            </w:r>
            <w:proofErr w:type="spellEnd"/>
            <w:r w:rsidRPr="00F85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fossi di guardia </w:t>
            </w:r>
            <w:r w:rsidRPr="00F85AA9">
              <w:rPr>
                <w:sz w:val="20"/>
                <w:szCs w:val="20"/>
              </w:rPr>
              <w:t>che interessano aree del territorio comunale.</w:t>
            </w:r>
          </w:p>
          <w:p w14:paraId="1C7C4202" w14:textId="77777777" w:rsidR="001B6FBB" w:rsidRPr="00F85AA9" w:rsidRDefault="001B6FBB" w:rsidP="001D25CD">
            <w:pPr>
              <w:rPr>
                <w:sz w:val="20"/>
                <w:szCs w:val="20"/>
              </w:rPr>
            </w:pPr>
          </w:p>
        </w:tc>
      </w:tr>
      <w:tr w:rsidR="001B6FBB" w:rsidRPr="00F85AA9" w14:paraId="5E5141E5" w14:textId="77777777" w:rsidTr="001D25CD">
        <w:tc>
          <w:tcPr>
            <w:tcW w:w="2552" w:type="dxa"/>
          </w:tcPr>
          <w:p w14:paraId="370B9810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.1.1/28</w:t>
            </w:r>
          </w:p>
        </w:tc>
        <w:tc>
          <w:tcPr>
            <w:tcW w:w="7336" w:type="dxa"/>
          </w:tcPr>
          <w:p w14:paraId="52D55CAD" w14:textId="77777777" w:rsidR="001B6FBB" w:rsidRPr="00F85AA9" w:rsidRDefault="001B6FBB" w:rsidP="001D25CD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Strade bitumate e sterrate che interessano tutte le aree del territorio comunale (centro urbano e contrade).</w:t>
            </w:r>
          </w:p>
        </w:tc>
      </w:tr>
      <w:tr w:rsidR="001B6FBB" w:rsidRPr="00F85AA9" w14:paraId="41F05233" w14:textId="77777777" w:rsidTr="001D25CD">
        <w:tc>
          <w:tcPr>
            <w:tcW w:w="2552" w:type="dxa"/>
          </w:tcPr>
          <w:p w14:paraId="6E59E15B" w14:textId="77777777" w:rsidR="001B6FBB" w:rsidRPr="00646C2D" w:rsidRDefault="001B6FBB" w:rsidP="001D25CD">
            <w:pPr>
              <w:jc w:val="both"/>
              <w:rPr>
                <w:sz w:val="20"/>
                <w:szCs w:val="20"/>
              </w:rPr>
            </w:pPr>
            <w:r w:rsidRPr="00646C2D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.1.2/28</w:t>
            </w:r>
          </w:p>
        </w:tc>
        <w:tc>
          <w:tcPr>
            <w:tcW w:w="7336" w:type="dxa"/>
          </w:tcPr>
          <w:p w14:paraId="092740DF" w14:textId="77777777" w:rsidR="001B6FBB" w:rsidRPr="00F85AA9" w:rsidRDefault="001B6FBB" w:rsidP="001D25CD">
            <w:pPr>
              <w:rPr>
                <w:sz w:val="20"/>
                <w:szCs w:val="20"/>
              </w:rPr>
            </w:pPr>
            <w:r w:rsidRPr="00F85AA9">
              <w:rPr>
                <w:sz w:val="20"/>
                <w:szCs w:val="20"/>
              </w:rPr>
              <w:t>Opere d’arte delle infrastrutture stradali (cunette, tombini, ecc.) che interessano aree del territorio comunale.</w:t>
            </w:r>
          </w:p>
        </w:tc>
      </w:tr>
    </w:tbl>
    <w:p w14:paraId="3B8E484B" w14:textId="77777777" w:rsidR="001B6FBB" w:rsidRDefault="001B6FBB" w:rsidP="001B6FBB">
      <w:pPr>
        <w:spacing w:after="0" w:line="240" w:lineRule="auto"/>
        <w:rPr>
          <w:color w:val="000000"/>
          <w:sz w:val="20"/>
          <w:szCs w:val="20"/>
          <w:u w:val="single"/>
        </w:rPr>
      </w:pPr>
    </w:p>
    <w:p w14:paraId="5C782FF3" w14:textId="77777777" w:rsidR="003F042B" w:rsidRDefault="003F042B" w:rsidP="001B6FBB">
      <w:pPr>
        <w:spacing w:after="0" w:line="240" w:lineRule="auto"/>
        <w:rPr>
          <w:color w:val="000000"/>
          <w:sz w:val="20"/>
          <w:szCs w:val="20"/>
          <w:u w:val="single"/>
        </w:rPr>
      </w:pPr>
    </w:p>
    <w:p w14:paraId="09D45ACB" w14:textId="77777777" w:rsidR="001B6FBB" w:rsidRDefault="001B6FBB" w:rsidP="001B6FBB">
      <w:pPr>
        <w:spacing w:after="0" w:line="240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14:paraId="32ABC53C" w14:textId="77777777" w:rsidR="003F042B" w:rsidRDefault="003F042B" w:rsidP="001B6FBB">
      <w:pPr>
        <w:spacing w:after="0" w:line="240" w:lineRule="auto"/>
        <w:rPr>
          <w:color w:val="000000"/>
          <w:sz w:val="20"/>
          <w:szCs w:val="20"/>
          <w:u w:val="single"/>
        </w:rPr>
      </w:pPr>
    </w:p>
    <w:p w14:paraId="02BA5E13" w14:textId="77777777" w:rsidR="001B6FBB" w:rsidRDefault="001B6FBB" w:rsidP="001B6FBB">
      <w:pPr>
        <w:spacing w:after="0" w:line="240" w:lineRule="auto"/>
        <w:rPr>
          <w:color w:val="000000"/>
          <w:sz w:val="20"/>
          <w:szCs w:val="20"/>
        </w:rPr>
      </w:pPr>
    </w:p>
    <w:p w14:paraId="42B7B91F" w14:textId="77777777" w:rsidR="001B6FBB" w:rsidRDefault="001B6FBB" w:rsidP="001B6F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14:paraId="1D45B947" w14:textId="77777777" w:rsidR="001B6FBB" w:rsidRDefault="001B6FBB" w:rsidP="001B6FBB">
      <w:pP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16E18933" w14:textId="77777777" w:rsidR="001B6FBB" w:rsidRDefault="001B6FBB" w:rsidP="001B6FBB">
      <w:pPr>
        <w:spacing w:after="0" w:line="240" w:lineRule="auto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DESCRIZIONE DEGLI INTERVENTI E DEGLI OBIETTIVI E PRIORITÀ:</w:t>
      </w:r>
    </w:p>
    <w:p w14:paraId="65592A0A" w14:textId="77777777" w:rsidR="001B6FBB" w:rsidRDefault="001B6FBB" w:rsidP="001B6FBB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28AEAA89" w14:textId="77777777" w:rsidR="001B6FBB" w:rsidRDefault="001B6FBB" w:rsidP="001B6FB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Gli interventi previsti riguardano: la realizzazione di viali tagliafuoco a protezione del bosco, </w:t>
      </w:r>
      <w:r>
        <w:rPr>
          <w:sz w:val="20"/>
          <w:szCs w:val="20"/>
        </w:rPr>
        <w:t>manutenzione pista con doppia funzionalità di accesso e di interrompere la continuità orizzontale del fuoco</w:t>
      </w:r>
      <w:r>
        <w:rPr>
          <w:color w:val="000000"/>
          <w:sz w:val="20"/>
          <w:szCs w:val="20"/>
        </w:rPr>
        <w:t xml:space="preserve"> la manutenzione del verde urbano e zone limitrofe aree scolastiche, aree attrezzate, parcheggi ecc.</w:t>
      </w:r>
    </w:p>
    <w:p w14:paraId="4FD108A2" w14:textId="77777777" w:rsidR="001B6FBB" w:rsidRDefault="001B6FBB" w:rsidP="001B6FBB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flusso delle acque. </w:t>
      </w:r>
    </w:p>
    <w:p w14:paraId="214517E7" w14:textId="77777777" w:rsidR="001B6FBB" w:rsidRDefault="001B6FBB" w:rsidP="001B6FBB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14:paraId="72B2C5B7" w14:textId="77777777" w:rsidR="001B6FBB" w:rsidRPr="009D135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F5804A7" w14:textId="77777777" w:rsidR="001B6FBB" w:rsidRPr="009D135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Gli interventi sono </w:t>
      </w:r>
      <w:r w:rsidRPr="009D135B">
        <w:rPr>
          <w:rFonts w:asciiTheme="majorHAnsi" w:hAnsiTheme="majorHAnsi" w:cstheme="majorHAnsi"/>
          <w:color w:val="000000"/>
          <w:sz w:val="20"/>
          <w:szCs w:val="20"/>
        </w:rPr>
        <w:t>conformi a quelli previsti nei regolamenti comunali dai piani paesistici, dal PAF e dalle prescrizioni di massima di polizia forestale.</w:t>
      </w:r>
    </w:p>
    <w:p w14:paraId="7EB74837" w14:textId="77777777" w:rsidR="001B6FBB" w:rsidRPr="009D135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85A661B" w14:textId="77777777" w:rsidR="001B6FBB" w:rsidRPr="009D135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1F0C0B07" w14:textId="77777777" w:rsidR="001B6FBB" w:rsidRPr="009D135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</w:t>
      </w:r>
      <w:proofErr w:type="gramStart"/>
      <w:r w:rsidRPr="009D135B">
        <w:rPr>
          <w:rFonts w:asciiTheme="majorHAnsi" w:hAnsiTheme="majorHAnsi" w:cstheme="majorHAnsi"/>
          <w:color w:val="000000"/>
          <w:sz w:val="20"/>
          <w:szCs w:val="20"/>
        </w:rPr>
        <w:t>SVILUPPO  INTERESSANTE</w:t>
      </w:r>
      <w:proofErr w:type="gramEnd"/>
      <w:r w:rsidRPr="009D135B">
        <w:rPr>
          <w:rFonts w:asciiTheme="majorHAnsi" w:hAnsiTheme="majorHAnsi" w:cstheme="majorHAnsi"/>
          <w:color w:val="000000"/>
          <w:sz w:val="20"/>
          <w:szCs w:val="20"/>
        </w:rPr>
        <w:t xml:space="preserve">  GLI INTERVENTI</w:t>
      </w:r>
    </w:p>
    <w:p w14:paraId="2C0FD0A1" w14:textId="77777777" w:rsidR="001B6FBB" w:rsidRPr="009D135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1B6FBB" w:rsidRPr="009D135B" w14:paraId="487CE3A6" w14:textId="77777777" w:rsidTr="001D25CD">
        <w:tc>
          <w:tcPr>
            <w:tcW w:w="959" w:type="dxa"/>
            <w:vAlign w:val="center"/>
          </w:tcPr>
          <w:p w14:paraId="75C37618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66966D1A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33E47E59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5FCFF87E" w14:textId="77777777" w:rsidR="001B6FBB" w:rsidRPr="001275D1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1275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</w:t>
            </w:r>
          </w:p>
        </w:tc>
      </w:tr>
      <w:tr w:rsidR="001B6FBB" w:rsidRPr="009D135B" w14:paraId="1F2933D6" w14:textId="77777777" w:rsidTr="001D25CD">
        <w:tc>
          <w:tcPr>
            <w:tcW w:w="959" w:type="dxa"/>
            <w:vAlign w:val="center"/>
          </w:tcPr>
          <w:p w14:paraId="7A362407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0A1120C0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1.940 </w:t>
            </w: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4E221122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0BF825B6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14:paraId="49CB8139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1B6FBB" w:rsidRPr="009D135B" w14:paraId="5E02D2A6" w14:textId="77777777" w:rsidTr="001D25CD">
        <w:tc>
          <w:tcPr>
            <w:tcW w:w="959" w:type="dxa"/>
            <w:vAlign w:val="center"/>
          </w:tcPr>
          <w:p w14:paraId="0AB66134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1134" w:type="dxa"/>
            <w:vAlign w:val="center"/>
          </w:tcPr>
          <w:p w14:paraId="11BBADCF" w14:textId="77777777" w:rsidR="001B6FBB" w:rsidRPr="009D135B" w:rsidRDefault="000B4240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326</w:t>
            </w:r>
            <w:r w:rsidR="001B6FB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68078E3A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04E83179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-NP01</w:t>
            </w:r>
          </w:p>
          <w:p w14:paraId="5ABE9FBC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1B6FBB" w:rsidRPr="009D135B" w14:paraId="55834383" w14:textId="77777777" w:rsidTr="001D25CD">
        <w:tc>
          <w:tcPr>
            <w:tcW w:w="959" w:type="dxa"/>
            <w:vAlign w:val="center"/>
          </w:tcPr>
          <w:p w14:paraId="2D5824F7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14:paraId="298ED878" w14:textId="77777777" w:rsidR="001B6FBB" w:rsidRDefault="000B4240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9.140</w:t>
            </w:r>
            <w:r w:rsidR="001B6FB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  <w:p w14:paraId="68134B08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327122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752B0F86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-I.03.007.01</w:t>
            </w:r>
          </w:p>
          <w:p w14:paraId="0FFF7048" w14:textId="77777777" w:rsidR="001B6FBB" w:rsidRPr="009D135B" w:rsidRDefault="001B6FBB" w:rsidP="001D2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1B6FBB" w:rsidRPr="009D135B" w14:paraId="4B8E2A1D" w14:textId="77777777" w:rsidTr="001D25CD">
        <w:tc>
          <w:tcPr>
            <w:tcW w:w="959" w:type="dxa"/>
            <w:vAlign w:val="center"/>
          </w:tcPr>
          <w:p w14:paraId="27C1CBC3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134" w:type="dxa"/>
            <w:vAlign w:val="center"/>
          </w:tcPr>
          <w:p w14:paraId="50B2C324" w14:textId="77777777" w:rsidR="001B6FBB" w:rsidRPr="009D135B" w:rsidRDefault="00D6240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15.000</w:t>
            </w:r>
            <w:r w:rsidR="001B6FBB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74F52AF8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7C7E65B3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I.01.009.01</w:t>
            </w:r>
          </w:p>
          <w:p w14:paraId="18107CBD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ne: Decespugliamento Area Boscata</w:t>
            </w:r>
          </w:p>
        </w:tc>
      </w:tr>
      <w:tr w:rsidR="001B6FBB" w:rsidRPr="009D135B" w14:paraId="258E6F17" w14:textId="77777777" w:rsidTr="001D25CD">
        <w:tc>
          <w:tcPr>
            <w:tcW w:w="959" w:type="dxa"/>
            <w:vAlign w:val="center"/>
          </w:tcPr>
          <w:p w14:paraId="27F27101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14:paraId="1AE5FE5E" w14:textId="77777777" w:rsidR="001B6FBB" w:rsidRPr="009D135B" w:rsidRDefault="000B4240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6.560</w:t>
            </w:r>
            <w:r w:rsidR="001B6FB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1B6FBB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mq</w:t>
            </w:r>
          </w:p>
        </w:tc>
        <w:tc>
          <w:tcPr>
            <w:tcW w:w="567" w:type="dxa"/>
            <w:vAlign w:val="center"/>
          </w:tcPr>
          <w:p w14:paraId="045C2F2C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5F8A6859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-I.01.003.02</w:t>
            </w:r>
          </w:p>
          <w:p w14:paraId="5BD21577" w14:textId="77777777" w:rsidR="001B6FBB" w:rsidRPr="009D135B" w:rsidRDefault="001B6FBB" w:rsidP="001D2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Decespugliamento Aste Fluviali</w:t>
            </w:r>
          </w:p>
        </w:tc>
      </w:tr>
      <w:tr w:rsidR="001B6FBB" w:rsidRPr="009D135B" w14:paraId="74B319E4" w14:textId="77777777" w:rsidTr="001D25CD">
        <w:tc>
          <w:tcPr>
            <w:tcW w:w="959" w:type="dxa"/>
            <w:vAlign w:val="center"/>
          </w:tcPr>
          <w:p w14:paraId="64489EAB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14:paraId="50FBF3BE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240 </w:t>
            </w: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67" w:type="dxa"/>
            <w:vAlign w:val="center"/>
          </w:tcPr>
          <w:p w14:paraId="6CC28FE5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F173627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sz w:val="20"/>
                <w:szCs w:val="20"/>
              </w:rPr>
              <w:t>Cod.  Prezzario -I.03.014.01</w:t>
            </w:r>
          </w:p>
          <w:p w14:paraId="38858103" w14:textId="77777777" w:rsidR="001B6FBB" w:rsidRPr="009D135B" w:rsidRDefault="001B6FBB" w:rsidP="001D25C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1B6FBB" w:rsidRPr="009D135B" w14:paraId="0D3DB35E" w14:textId="77777777" w:rsidTr="001D25CD">
        <w:trPr>
          <w:trHeight w:val="543"/>
        </w:trPr>
        <w:tc>
          <w:tcPr>
            <w:tcW w:w="959" w:type="dxa"/>
            <w:vAlign w:val="center"/>
          </w:tcPr>
          <w:p w14:paraId="15F53CD0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134" w:type="dxa"/>
            <w:vAlign w:val="center"/>
          </w:tcPr>
          <w:p w14:paraId="7C2AAA23" w14:textId="77777777" w:rsidR="001B6FBB" w:rsidRPr="009D135B" w:rsidRDefault="000B4240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48.660</w:t>
            </w:r>
            <w:r w:rsidR="001B6FBB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0BCDF1DC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6C4432F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- L.01.007.01</w:t>
            </w:r>
          </w:p>
          <w:p w14:paraId="6252601A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Descrizione: Decespugliamento scarpate stradali</w:t>
            </w:r>
          </w:p>
        </w:tc>
      </w:tr>
      <w:tr w:rsidR="001B6FBB" w:rsidRPr="009D135B" w14:paraId="4EE90FC5" w14:textId="77777777" w:rsidTr="001D25CD">
        <w:tc>
          <w:tcPr>
            <w:tcW w:w="959" w:type="dxa"/>
            <w:vAlign w:val="center"/>
          </w:tcPr>
          <w:p w14:paraId="1316E289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134" w:type="dxa"/>
            <w:vAlign w:val="center"/>
          </w:tcPr>
          <w:p w14:paraId="6FFD5CE3" w14:textId="77777777" w:rsidR="001B6FBB" w:rsidRPr="009D135B" w:rsidRDefault="000B4240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25.950</w:t>
            </w:r>
            <w:r w:rsidR="001B6FBB"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65E1565E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0BB2F31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0</w:t>
            </w:r>
            <w:r w:rsidRPr="009D135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.01</w:t>
            </w:r>
          </w:p>
          <w:p w14:paraId="780E1282" w14:textId="77777777" w:rsidR="001B6FBB" w:rsidRPr="009D135B" w:rsidRDefault="001B6FBB" w:rsidP="001D25C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</w:tbl>
    <w:p w14:paraId="5E0ECCDC" w14:textId="77777777" w:rsidR="001B6FB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8D5FB05" w14:textId="77777777" w:rsidR="001B6FB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1B6FBB" w:rsidRPr="009D135B" w14:paraId="058ED92E" w14:textId="77777777" w:rsidTr="001D25CD">
        <w:tc>
          <w:tcPr>
            <w:tcW w:w="959" w:type="dxa"/>
            <w:vAlign w:val="center"/>
          </w:tcPr>
          <w:p w14:paraId="440BEC9F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188168B4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379A8C2B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3F00321A" w14:textId="77777777" w:rsidR="001B6FBB" w:rsidRPr="001275D1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1275D1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 Noli</w:t>
            </w:r>
          </w:p>
        </w:tc>
      </w:tr>
      <w:tr w:rsidR="008E4395" w:rsidRPr="009D135B" w14:paraId="54D2BF2A" w14:textId="77777777" w:rsidTr="00D6240B">
        <w:tc>
          <w:tcPr>
            <w:tcW w:w="959" w:type="dxa"/>
            <w:vAlign w:val="center"/>
          </w:tcPr>
          <w:p w14:paraId="542E62FF" w14:textId="77777777" w:rsidR="008E4395" w:rsidRDefault="008E4395" w:rsidP="00D62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14:paraId="1298ADB3" w14:textId="77777777" w:rsidR="008E4395" w:rsidRDefault="00C81FD3" w:rsidP="00D62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117</w:t>
            </w:r>
            <w:r w:rsidR="008E439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064C766F" w14:textId="77777777" w:rsidR="008E4395" w:rsidRPr="009D135B" w:rsidRDefault="008E4395" w:rsidP="00D62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14:paraId="3E6841F6" w14:textId="77777777" w:rsidR="008E4395" w:rsidRDefault="008E4395" w:rsidP="00D62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A.01.011.10</w:t>
            </w:r>
          </w:p>
          <w:p w14:paraId="40B758B4" w14:textId="77777777" w:rsidR="008E4395" w:rsidRPr="00715DFE" w:rsidRDefault="008E4395" w:rsidP="00D62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Pulizia a macchina dell’Alveo</w:t>
            </w:r>
          </w:p>
        </w:tc>
      </w:tr>
      <w:tr w:rsidR="001B6FBB" w:rsidRPr="009D135B" w14:paraId="59696207" w14:textId="77777777" w:rsidTr="001D25CD">
        <w:tc>
          <w:tcPr>
            <w:tcW w:w="959" w:type="dxa"/>
            <w:vAlign w:val="center"/>
          </w:tcPr>
          <w:p w14:paraId="33FC9CEE" w14:textId="77777777" w:rsidR="001B6FBB" w:rsidRPr="009D135B" w:rsidRDefault="008E4395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14:paraId="7D1D14CC" w14:textId="77777777" w:rsidR="001B6FBB" w:rsidRPr="009D135B" w:rsidRDefault="008E4395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168 </w:t>
            </w:r>
            <w:r w:rsidR="001B6FB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567" w:type="dxa"/>
            <w:vAlign w:val="center"/>
          </w:tcPr>
          <w:p w14:paraId="5FB3DB1B" w14:textId="77777777" w:rsidR="001B6FBB" w:rsidRPr="009D135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1E98489" w14:textId="77777777" w:rsidR="001B6FBB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A.01.008.01</w:t>
            </w:r>
          </w:p>
          <w:p w14:paraId="468E3A8F" w14:textId="77777777" w:rsidR="001B6FBB" w:rsidRPr="00715DFE" w:rsidRDefault="001B6FBB" w:rsidP="001D2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Descrizione: </w:t>
            </w: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</w:tc>
      </w:tr>
      <w:tr w:rsidR="008E4395" w:rsidRPr="009D135B" w14:paraId="00ED7DF7" w14:textId="77777777" w:rsidTr="001D25CD">
        <w:trPr>
          <w:trHeight w:val="923"/>
        </w:trPr>
        <w:tc>
          <w:tcPr>
            <w:tcW w:w="959" w:type="dxa"/>
            <w:vAlign w:val="center"/>
          </w:tcPr>
          <w:p w14:paraId="3AE29DD4" w14:textId="77777777" w:rsidR="008E4395" w:rsidRDefault="008E4395" w:rsidP="008E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14:paraId="22CDAE73" w14:textId="77777777" w:rsidR="008E4395" w:rsidRDefault="008E4395" w:rsidP="008E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 ore</w:t>
            </w:r>
          </w:p>
        </w:tc>
        <w:tc>
          <w:tcPr>
            <w:tcW w:w="567" w:type="dxa"/>
            <w:vAlign w:val="center"/>
          </w:tcPr>
          <w:p w14:paraId="47AA42DA" w14:textId="77777777" w:rsidR="008E4395" w:rsidRDefault="008E4395" w:rsidP="008E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9D36D33" w14:textId="77777777" w:rsidR="008E4395" w:rsidRDefault="008E4395" w:rsidP="008E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A.01.011.04</w:t>
            </w:r>
          </w:p>
          <w:p w14:paraId="6F112CB8" w14:textId="77777777" w:rsidR="008E4395" w:rsidRPr="00715DFE" w:rsidRDefault="008E4395" w:rsidP="008E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Pulizia a macchina della strada</w:t>
            </w:r>
          </w:p>
        </w:tc>
      </w:tr>
    </w:tbl>
    <w:p w14:paraId="32062E98" w14:textId="77777777" w:rsidR="001B6FBB" w:rsidRDefault="001B6FBB" w:rsidP="001B6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2364A19" w14:textId="77777777" w:rsidR="0006763C" w:rsidRDefault="0006763C" w:rsidP="000E1CBB">
      <w:pPr>
        <w:pStyle w:val="Default"/>
        <w:rPr>
          <w:sz w:val="22"/>
          <w:szCs w:val="22"/>
        </w:rPr>
      </w:pPr>
    </w:p>
    <w:p w14:paraId="67C56DFE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1C19A7B8" w14:textId="77777777" w:rsidR="00AE486E" w:rsidRDefault="00AE486E" w:rsidP="000E1CBB">
      <w:pPr>
        <w:pStyle w:val="Default"/>
        <w:rPr>
          <w:sz w:val="22"/>
          <w:szCs w:val="22"/>
        </w:rPr>
      </w:pPr>
    </w:p>
    <w:p w14:paraId="1F43F1F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8E82" w14:textId="77777777" w:rsidR="00A721AC" w:rsidRDefault="00A721AC" w:rsidP="000E1CBB">
      <w:pPr>
        <w:spacing w:after="0" w:line="240" w:lineRule="auto"/>
      </w:pPr>
      <w:r>
        <w:separator/>
      </w:r>
    </w:p>
  </w:endnote>
  <w:endnote w:type="continuationSeparator" w:id="0">
    <w:p w14:paraId="6374CFA8" w14:textId="77777777" w:rsidR="00A721AC" w:rsidRDefault="00A721AC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496E" w14:textId="77777777" w:rsidR="00A721AC" w:rsidRDefault="00A721AC" w:rsidP="000E1CBB">
      <w:pPr>
        <w:spacing w:after="0" w:line="240" w:lineRule="auto"/>
      </w:pPr>
      <w:r>
        <w:separator/>
      </w:r>
    </w:p>
  </w:footnote>
  <w:footnote w:type="continuationSeparator" w:id="0">
    <w:p w14:paraId="1B859E5A" w14:textId="77777777" w:rsidR="00A721AC" w:rsidRDefault="00A721AC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E9DE" w14:textId="77777777" w:rsidR="00D6240B" w:rsidRDefault="00D6240B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D6240B" w:rsidRPr="00D91B5C" w14:paraId="25C59835" w14:textId="77777777" w:rsidTr="00D91B5C">
      <w:trPr>
        <w:jc w:val="center"/>
      </w:trPr>
      <w:tc>
        <w:tcPr>
          <w:tcW w:w="2905" w:type="dxa"/>
        </w:tcPr>
        <w:p w14:paraId="6356A66A" w14:textId="77777777" w:rsidR="00D6240B" w:rsidRDefault="00D6240B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59D2393E" wp14:editId="70EAEB0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3B1644" w14:textId="77777777" w:rsidR="00D6240B" w:rsidRPr="00D91B5C" w:rsidRDefault="00D6240B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0BD1D572" w14:textId="77777777" w:rsidR="00D6240B" w:rsidRPr="00D91B5C" w:rsidRDefault="00D6240B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BF6265F" w14:textId="77777777" w:rsidR="00D6240B" w:rsidRPr="00D91B5C" w:rsidRDefault="00D6240B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7D2AC793" w14:textId="77777777" w:rsidR="00D6240B" w:rsidRPr="00D91B5C" w:rsidRDefault="00D6240B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D375407" w14:textId="77777777" w:rsidR="00D6240B" w:rsidRDefault="00D6240B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E9F73AB" w14:textId="77777777" w:rsidR="00D6240B" w:rsidRPr="000E1CBB" w:rsidRDefault="00D6240B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46257350" w14:textId="77777777" w:rsidR="00D6240B" w:rsidRPr="00D91B5C" w:rsidRDefault="00D6240B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286D026C" w14:textId="77777777" w:rsidR="00D6240B" w:rsidRDefault="00D6240B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0C02922"/>
    <w:multiLevelType w:val="hybridMultilevel"/>
    <w:tmpl w:val="50D219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820E3D"/>
    <w:multiLevelType w:val="hybridMultilevel"/>
    <w:tmpl w:val="FC587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021F"/>
    <w:rsid w:val="000512F9"/>
    <w:rsid w:val="00066464"/>
    <w:rsid w:val="0006763C"/>
    <w:rsid w:val="000818D6"/>
    <w:rsid w:val="000863DA"/>
    <w:rsid w:val="000B4240"/>
    <w:rsid w:val="000C59C6"/>
    <w:rsid w:val="000E1CBB"/>
    <w:rsid w:val="000F2371"/>
    <w:rsid w:val="000F2BFD"/>
    <w:rsid w:val="000F4238"/>
    <w:rsid w:val="001275D1"/>
    <w:rsid w:val="00131657"/>
    <w:rsid w:val="00141B20"/>
    <w:rsid w:val="00142160"/>
    <w:rsid w:val="00145D13"/>
    <w:rsid w:val="00151C6C"/>
    <w:rsid w:val="001A0813"/>
    <w:rsid w:val="001A2CE9"/>
    <w:rsid w:val="001B6FBB"/>
    <w:rsid w:val="001D20C5"/>
    <w:rsid w:val="001D25CD"/>
    <w:rsid w:val="00201D3C"/>
    <w:rsid w:val="00212400"/>
    <w:rsid w:val="00213275"/>
    <w:rsid w:val="0026570A"/>
    <w:rsid w:val="0028195C"/>
    <w:rsid w:val="00295141"/>
    <w:rsid w:val="002B28F8"/>
    <w:rsid w:val="002C02B7"/>
    <w:rsid w:val="002E1B5F"/>
    <w:rsid w:val="0031172A"/>
    <w:rsid w:val="00330BC8"/>
    <w:rsid w:val="0035248A"/>
    <w:rsid w:val="00370D53"/>
    <w:rsid w:val="003C1534"/>
    <w:rsid w:val="003C585D"/>
    <w:rsid w:val="003D1DCA"/>
    <w:rsid w:val="003F042B"/>
    <w:rsid w:val="003F09DF"/>
    <w:rsid w:val="00400C3B"/>
    <w:rsid w:val="00404FDF"/>
    <w:rsid w:val="004061F7"/>
    <w:rsid w:val="00406D94"/>
    <w:rsid w:val="00421470"/>
    <w:rsid w:val="0043029E"/>
    <w:rsid w:val="00431C4A"/>
    <w:rsid w:val="00461BC4"/>
    <w:rsid w:val="00463D82"/>
    <w:rsid w:val="00475FFD"/>
    <w:rsid w:val="0048284F"/>
    <w:rsid w:val="00483127"/>
    <w:rsid w:val="004953C7"/>
    <w:rsid w:val="00496D25"/>
    <w:rsid w:val="004B4551"/>
    <w:rsid w:val="004B4CC6"/>
    <w:rsid w:val="004D69F5"/>
    <w:rsid w:val="00515475"/>
    <w:rsid w:val="005569ED"/>
    <w:rsid w:val="005608F8"/>
    <w:rsid w:val="00573E26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BD7"/>
    <w:rsid w:val="00682CCD"/>
    <w:rsid w:val="00691CAA"/>
    <w:rsid w:val="006A2F7A"/>
    <w:rsid w:val="006A3290"/>
    <w:rsid w:val="006B0160"/>
    <w:rsid w:val="006C146C"/>
    <w:rsid w:val="006C1BB1"/>
    <w:rsid w:val="006C30AD"/>
    <w:rsid w:val="006C5A3A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70BC5"/>
    <w:rsid w:val="00881564"/>
    <w:rsid w:val="00894DEE"/>
    <w:rsid w:val="008A1908"/>
    <w:rsid w:val="008B3B47"/>
    <w:rsid w:val="008D28D5"/>
    <w:rsid w:val="008D6AB9"/>
    <w:rsid w:val="008E4395"/>
    <w:rsid w:val="008F2CB2"/>
    <w:rsid w:val="00901EF8"/>
    <w:rsid w:val="00903532"/>
    <w:rsid w:val="00933E1E"/>
    <w:rsid w:val="00951B99"/>
    <w:rsid w:val="009A2213"/>
    <w:rsid w:val="009C44C2"/>
    <w:rsid w:val="009D0B11"/>
    <w:rsid w:val="009E3DFF"/>
    <w:rsid w:val="009F14B4"/>
    <w:rsid w:val="009F48A2"/>
    <w:rsid w:val="00A0389A"/>
    <w:rsid w:val="00A25CA7"/>
    <w:rsid w:val="00A4026E"/>
    <w:rsid w:val="00A5408F"/>
    <w:rsid w:val="00A721AC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81FD3"/>
    <w:rsid w:val="00C97C06"/>
    <w:rsid w:val="00CA11F3"/>
    <w:rsid w:val="00CB02ED"/>
    <w:rsid w:val="00CB0C5F"/>
    <w:rsid w:val="00CD5765"/>
    <w:rsid w:val="00CE40B8"/>
    <w:rsid w:val="00D6240B"/>
    <w:rsid w:val="00D7647C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437C6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F7E3E"/>
  <w15:docId w15:val="{9B8C7799-873D-4DE9-8843-62D13C9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paragraph" w:styleId="Paragrafoelenco">
    <w:name w:val="List Paragraph"/>
    <w:basedOn w:val="Normale"/>
    <w:uiPriority w:val="34"/>
    <w:qFormat/>
    <w:rsid w:val="001B6FB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B6FB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1743-E6CF-4179-B205-75A703D6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2026-06-11T08:02:00Z</dcterms:created>
  <dcterms:modified xsi:type="dcterms:W3CDTF">2026-06-11T08:02:00Z</dcterms:modified>
</cp:coreProperties>
</file>